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0F" w:rsidRPr="007E250F" w:rsidRDefault="00FA1D23">
      <w:pPr>
        <w:rPr>
          <w:lang w:val="lv-LV"/>
        </w:rPr>
      </w:pPr>
      <w:r>
        <w:rPr>
          <w:i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3847904</wp:posOffset>
            </wp:positionH>
            <wp:positionV relativeFrom="paragraph">
              <wp:posOffset>-549617</wp:posOffset>
            </wp:positionV>
            <wp:extent cx="1793631" cy="96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ZP_logo_ver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31" cy="96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96A" w:rsidRPr="00A27147">
        <w:rPr>
          <w:i/>
          <w:lang w:val="lv-LV"/>
        </w:rPr>
        <w:br/>
      </w:r>
    </w:p>
    <w:p w:rsidR="002A7D9A" w:rsidRDefault="00F959C6" w:rsidP="007E250F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Ilūkstes </w:t>
      </w:r>
      <w:r w:rsidR="00AE4318">
        <w:rPr>
          <w:b/>
          <w:bCs/>
          <w:sz w:val="24"/>
          <w:szCs w:val="24"/>
          <w:lang w:val="lv-LV"/>
        </w:rPr>
        <w:t xml:space="preserve">novada iedzīvotāji </w:t>
      </w:r>
      <w:r w:rsidR="002A7D9A">
        <w:rPr>
          <w:b/>
          <w:bCs/>
          <w:sz w:val="24"/>
          <w:szCs w:val="24"/>
          <w:lang w:val="lv-LV"/>
        </w:rPr>
        <w:t>aicināti pieteikt elektroiekārtu bezmaksas izvešanu</w:t>
      </w:r>
    </w:p>
    <w:p w:rsidR="007E250F" w:rsidRPr="007E250F" w:rsidRDefault="00AE4318" w:rsidP="007E250F">
      <w:pPr>
        <w:spacing w:after="120"/>
        <w:jc w:val="both"/>
        <w:rPr>
          <w:lang w:val="lv-LV"/>
        </w:rPr>
      </w:pPr>
      <w:r>
        <w:rPr>
          <w:b/>
          <w:bCs/>
          <w:lang w:val="lv-LV"/>
        </w:rPr>
        <w:t>Latvijas Zaļais punkts sadarbībā ar</w:t>
      </w:r>
      <w:r w:rsidR="007E250F" w:rsidRPr="007E250F">
        <w:rPr>
          <w:b/>
          <w:bCs/>
          <w:lang w:val="lv-LV"/>
        </w:rPr>
        <w:t xml:space="preserve"> </w:t>
      </w:r>
      <w:r w:rsidR="007575AD">
        <w:rPr>
          <w:b/>
          <w:bCs/>
          <w:lang w:val="lv-LV"/>
        </w:rPr>
        <w:t xml:space="preserve">vides apsaimniekošanas uzņēmumiem SIA “Eco </w:t>
      </w:r>
      <w:proofErr w:type="spellStart"/>
      <w:r w:rsidR="007575AD">
        <w:rPr>
          <w:b/>
          <w:bCs/>
          <w:lang w:val="lv-LV"/>
        </w:rPr>
        <w:t>Baltia</w:t>
      </w:r>
      <w:proofErr w:type="spellEnd"/>
      <w:r w:rsidR="007575AD">
        <w:rPr>
          <w:b/>
          <w:bCs/>
          <w:lang w:val="lv-LV"/>
        </w:rPr>
        <w:t xml:space="preserve"> vide” </w:t>
      </w:r>
      <w:r w:rsidR="00286348">
        <w:rPr>
          <w:b/>
          <w:bCs/>
          <w:lang w:val="lv-LV"/>
        </w:rPr>
        <w:t>un</w:t>
      </w:r>
      <w:r w:rsidR="007E250F" w:rsidRPr="007E250F">
        <w:rPr>
          <w:b/>
          <w:bCs/>
          <w:lang w:val="lv-LV"/>
        </w:rPr>
        <w:t xml:space="preserve"> veikaliem “top!” šķirošanas kampaņā Vislatvijas “Elektronikas </w:t>
      </w:r>
      <w:proofErr w:type="spellStart"/>
      <w:r w:rsidR="007E250F" w:rsidRPr="007E250F">
        <w:rPr>
          <w:b/>
          <w:bCs/>
          <w:lang w:val="lv-LV"/>
        </w:rPr>
        <w:t>šķiratlons</w:t>
      </w:r>
      <w:proofErr w:type="spellEnd"/>
      <w:r w:rsidR="007E250F" w:rsidRPr="007E250F">
        <w:rPr>
          <w:b/>
          <w:bCs/>
          <w:lang w:val="lv-LV"/>
        </w:rPr>
        <w:t xml:space="preserve">” aicina </w:t>
      </w:r>
      <w:r w:rsidR="00F959C6">
        <w:rPr>
          <w:b/>
          <w:bCs/>
          <w:lang w:val="lv-LV"/>
        </w:rPr>
        <w:t>Ilūkstes</w:t>
      </w:r>
      <w:r w:rsidR="0020489C">
        <w:rPr>
          <w:b/>
          <w:bCs/>
          <w:lang w:val="lv-LV"/>
        </w:rPr>
        <w:t xml:space="preserve"> </w:t>
      </w:r>
      <w:r w:rsidR="007E250F" w:rsidRPr="007E250F">
        <w:rPr>
          <w:b/>
          <w:bCs/>
          <w:lang w:val="lv-LV"/>
        </w:rPr>
        <w:t>novada iedzīvotājus līdz</w:t>
      </w:r>
      <w:r w:rsidR="004F1027">
        <w:rPr>
          <w:b/>
          <w:bCs/>
          <w:lang w:val="lv-LV"/>
        </w:rPr>
        <w:t xml:space="preserve"> </w:t>
      </w:r>
      <w:r w:rsidR="00F959C6">
        <w:rPr>
          <w:b/>
          <w:bCs/>
          <w:lang w:val="lv-LV"/>
        </w:rPr>
        <w:t>5.oktobrim</w:t>
      </w:r>
      <w:r w:rsidR="004F1027">
        <w:rPr>
          <w:b/>
          <w:bCs/>
          <w:lang w:val="lv-LV"/>
        </w:rPr>
        <w:t xml:space="preserve"> p</w:t>
      </w:r>
      <w:r w:rsidR="007E250F" w:rsidRPr="007E250F">
        <w:rPr>
          <w:b/>
          <w:bCs/>
          <w:lang w:val="lv-LV"/>
        </w:rPr>
        <w:t xml:space="preserve">ieteikt nolietoto un vairs nevajadzīgo elektroiekārtu bezmaksas izvešanu no savām mājsaimniecībām vai uzņēmumiem. Piedaloties </w:t>
      </w:r>
      <w:r w:rsidR="002A7D9A">
        <w:rPr>
          <w:b/>
          <w:bCs/>
          <w:lang w:val="lv-LV"/>
        </w:rPr>
        <w:t>akcijā</w:t>
      </w:r>
      <w:r w:rsidR="007E250F" w:rsidRPr="007E250F">
        <w:rPr>
          <w:b/>
          <w:bCs/>
          <w:lang w:val="lv-LV"/>
        </w:rPr>
        <w:t xml:space="preserve">, </w:t>
      </w:r>
      <w:r w:rsidR="002A7D9A">
        <w:rPr>
          <w:b/>
          <w:bCs/>
          <w:lang w:val="lv-LV"/>
        </w:rPr>
        <w:t>ir</w:t>
      </w:r>
      <w:r w:rsidR="007E250F" w:rsidRPr="007E250F">
        <w:rPr>
          <w:b/>
          <w:bCs/>
          <w:lang w:val="lv-LV"/>
        </w:rPr>
        <w:t xml:space="preserve"> iespēja laimēt noderīgas balvas – veikalu “top!” dāvanu kartes 20 un 30 eiro vērtībā</w:t>
      </w:r>
      <w:r w:rsidR="007E250F" w:rsidRPr="007E250F">
        <w:rPr>
          <w:lang w:val="lv-LV"/>
        </w:rPr>
        <w:t>.</w:t>
      </w:r>
    </w:p>
    <w:p w:rsidR="007E250F" w:rsidRPr="002777BA" w:rsidRDefault="007E250F" w:rsidP="007E250F">
      <w:pPr>
        <w:pStyle w:val="msonormal804d7de8fd46f06a46511c7c60d1535e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b/>
          <w:color w:val="333333"/>
          <w:sz w:val="22"/>
          <w:szCs w:val="22"/>
        </w:rPr>
      </w:pPr>
      <w:r w:rsidRPr="002777BA">
        <w:rPr>
          <w:rFonts w:ascii="Calibri" w:hAnsi="Calibri" w:cs="Calibri"/>
          <w:b/>
          <w:sz w:val="22"/>
          <w:szCs w:val="22"/>
        </w:rPr>
        <w:t xml:space="preserve">Pieteikties </w:t>
      </w:r>
      <w:r w:rsidR="002777BA" w:rsidRPr="002777BA">
        <w:rPr>
          <w:rFonts w:ascii="Calibri" w:hAnsi="Calibri" w:cs="Calibri"/>
          <w:b/>
          <w:bCs/>
          <w:sz w:val="22"/>
          <w:szCs w:val="22"/>
        </w:rPr>
        <w:t xml:space="preserve">elektronikas izvešanai </w:t>
      </w:r>
      <w:r w:rsidRPr="002777BA">
        <w:rPr>
          <w:rFonts w:ascii="Calibri" w:hAnsi="Calibri" w:cs="Calibri"/>
          <w:b/>
          <w:sz w:val="22"/>
          <w:szCs w:val="22"/>
        </w:rPr>
        <w:t>var</w:t>
      </w:r>
      <w:r w:rsidR="00B14951">
        <w:rPr>
          <w:rFonts w:ascii="Calibri" w:hAnsi="Calibri" w:cs="Calibri"/>
          <w:b/>
          <w:sz w:val="22"/>
          <w:szCs w:val="22"/>
        </w:rPr>
        <w:t xml:space="preserve">, aizpildot reģistrācijas anketu šeit - </w:t>
      </w:r>
      <w:hyperlink r:id="rId6" w:history="1">
        <w:r w:rsidR="006C3C99" w:rsidRPr="00BE2A31">
          <w:rPr>
            <w:rStyle w:val="Hipersaite"/>
            <w:rFonts w:ascii="Calibri" w:hAnsi="Calibri" w:cs="Calibri"/>
            <w:b/>
            <w:sz w:val="22"/>
            <w:szCs w:val="22"/>
          </w:rPr>
          <w:t>https://ej.uz/elektronikas_skiratlons</w:t>
        </w:r>
      </w:hyperlink>
      <w:r w:rsidR="00B14951">
        <w:rPr>
          <w:rFonts w:ascii="Calibri" w:hAnsi="Calibri" w:cs="Calibri"/>
          <w:b/>
          <w:sz w:val="22"/>
          <w:szCs w:val="22"/>
        </w:rPr>
        <w:t>,</w:t>
      </w:r>
      <w:r w:rsidR="006C3C99">
        <w:rPr>
          <w:rFonts w:ascii="Calibri" w:hAnsi="Calibri" w:cs="Calibri"/>
          <w:b/>
          <w:sz w:val="22"/>
          <w:szCs w:val="22"/>
        </w:rPr>
        <w:t xml:space="preserve"> </w:t>
      </w:r>
      <w:r w:rsidR="00B14951">
        <w:rPr>
          <w:rFonts w:ascii="Calibri" w:hAnsi="Calibri" w:cs="Calibri"/>
          <w:b/>
          <w:sz w:val="22"/>
          <w:szCs w:val="22"/>
        </w:rPr>
        <w:t>zvanot</w:t>
      </w:r>
      <w:r w:rsidRPr="002777BA">
        <w:rPr>
          <w:rFonts w:ascii="Calibri" w:hAnsi="Calibri" w:cs="Calibri"/>
          <w:b/>
          <w:sz w:val="22"/>
          <w:szCs w:val="22"/>
        </w:rPr>
        <w:t xml:space="preserve"> pa tālr. 27853830 vai rakstot uz e-pastu </w:t>
      </w:r>
      <w:hyperlink r:id="rId7" w:history="1">
        <w:r w:rsidRPr="002777BA">
          <w:rPr>
            <w:rStyle w:val="Hipersaite"/>
            <w:rFonts w:ascii="Calibri" w:hAnsi="Calibri" w:cs="Calibri"/>
            <w:b/>
            <w:sz w:val="22"/>
            <w:szCs w:val="22"/>
          </w:rPr>
          <w:t>elektronika@ecobaltiavide.lv</w:t>
        </w:r>
      </w:hyperlink>
      <w:r w:rsidRPr="002777BA">
        <w:rPr>
          <w:rFonts w:ascii="Calibri" w:hAnsi="Calibri" w:cs="Calibri"/>
          <w:b/>
          <w:sz w:val="22"/>
          <w:szCs w:val="22"/>
        </w:rPr>
        <w:t>, norādot precīzu adresi, apjomu un kontaktinformāciju.</w:t>
      </w:r>
    </w:p>
    <w:p w:rsidR="007E250F" w:rsidRPr="007E250F" w:rsidRDefault="007E250F" w:rsidP="007E250F">
      <w:pPr>
        <w:spacing w:after="120"/>
        <w:jc w:val="both"/>
        <w:rPr>
          <w:rFonts w:ascii="Calibri" w:hAnsi="Calibri" w:cs="Calibri"/>
          <w:lang w:val="lv-LV"/>
        </w:rPr>
      </w:pPr>
      <w:r w:rsidRPr="007E250F">
        <w:rPr>
          <w:b/>
          <w:bCs/>
          <w:lang w:val="lv-LV"/>
        </w:rPr>
        <w:t>Elektrotehnikas savākšana no pieteiktajām adresēm</w:t>
      </w:r>
      <w:r w:rsidR="0020489C">
        <w:rPr>
          <w:b/>
          <w:bCs/>
          <w:lang w:val="lv-LV"/>
        </w:rPr>
        <w:t xml:space="preserve"> </w:t>
      </w:r>
      <w:r w:rsidR="00F959C6">
        <w:rPr>
          <w:b/>
          <w:bCs/>
          <w:lang w:val="lv-LV"/>
        </w:rPr>
        <w:t>Ilūkstes</w:t>
      </w:r>
      <w:r w:rsidR="002A7D9A">
        <w:rPr>
          <w:b/>
          <w:bCs/>
          <w:lang w:val="lv-LV"/>
        </w:rPr>
        <w:t xml:space="preserve"> novadā</w:t>
      </w:r>
      <w:r w:rsidRPr="007E250F">
        <w:rPr>
          <w:b/>
          <w:bCs/>
          <w:lang w:val="lv-LV"/>
        </w:rPr>
        <w:t xml:space="preserve"> notiks </w:t>
      </w:r>
      <w:r w:rsidR="00EE456E">
        <w:rPr>
          <w:b/>
          <w:bCs/>
          <w:lang w:val="lv-LV"/>
        </w:rPr>
        <w:t xml:space="preserve">no </w:t>
      </w:r>
      <w:r w:rsidR="00F959C6">
        <w:rPr>
          <w:b/>
          <w:bCs/>
          <w:lang w:val="lv-LV"/>
        </w:rPr>
        <w:t>14. līdz 16.oktobrim</w:t>
      </w:r>
      <w:r w:rsidR="00D92286">
        <w:rPr>
          <w:b/>
          <w:bCs/>
          <w:lang w:val="lv-LV"/>
        </w:rPr>
        <w:t>,</w:t>
      </w:r>
      <w:r w:rsidR="00D92286" w:rsidRPr="00D92286">
        <w:rPr>
          <w:bCs/>
          <w:lang w:val="lv-LV"/>
        </w:rPr>
        <w:t xml:space="preserve"> sākot</w:t>
      </w:r>
      <w:r w:rsidRPr="007E250F">
        <w:rPr>
          <w:lang w:val="lv-LV"/>
        </w:rPr>
        <w:t xml:space="preserve"> no plkst.7:00, visas dienas garumā. </w:t>
      </w:r>
      <w:r w:rsidR="002A7D9A">
        <w:rPr>
          <w:lang w:val="lv-LV"/>
        </w:rPr>
        <w:t>Drošības nolūkos</w:t>
      </w:r>
      <w:r w:rsidRPr="007E250F">
        <w:rPr>
          <w:lang w:val="lv-LV"/>
        </w:rPr>
        <w:t xml:space="preserve"> elektronikas savākšana notiek </w:t>
      </w:r>
      <w:proofErr w:type="spellStart"/>
      <w:r w:rsidRPr="007E250F">
        <w:rPr>
          <w:lang w:val="lv-LV"/>
        </w:rPr>
        <w:t>bezkontakta</w:t>
      </w:r>
      <w:proofErr w:type="spellEnd"/>
      <w:r w:rsidRPr="007E250F">
        <w:rPr>
          <w:lang w:val="lv-LV"/>
        </w:rPr>
        <w:t xml:space="preserve"> veidā. Visai pieteiktajai tehnikai tās izvešanas dienā jābūt novietotai </w:t>
      </w:r>
      <w:r w:rsidR="002A7D9A">
        <w:rPr>
          <w:lang w:val="lv-LV"/>
        </w:rPr>
        <w:t xml:space="preserve">pie nama vai ēkas ārdurvīm un </w:t>
      </w:r>
      <w:r w:rsidRPr="007E250F">
        <w:rPr>
          <w:lang w:val="lv-LV"/>
        </w:rPr>
        <w:t xml:space="preserve">ārpus nožogotas teritorijas, SIA “Eco Baltia vide” darbiniekiem brīvi pieejamā vietā. </w:t>
      </w:r>
    </w:p>
    <w:p w:rsidR="007E250F" w:rsidRPr="007E250F" w:rsidRDefault="007E250F" w:rsidP="007E250F">
      <w:pPr>
        <w:jc w:val="both"/>
        <w:rPr>
          <w:lang w:val="lv-LV"/>
        </w:rPr>
      </w:pPr>
      <w:r w:rsidRPr="007E250F">
        <w:rPr>
          <w:lang w:val="lv-LV"/>
        </w:rPr>
        <w:t xml:space="preserve">Akcijā iedzīvotāji var nodot gan lielo sadzīves tehniku, tostarp ledusskapjus, veļas mašīnas, plītis, trauku mazgājamās mašīnas u.c., gan arī mazo tehniku, piemēram, mikroviļņu krāsnis, </w:t>
      </w:r>
      <w:proofErr w:type="spellStart"/>
      <w:r w:rsidRPr="007E250F">
        <w:rPr>
          <w:lang w:val="lv-LV"/>
        </w:rPr>
        <w:t>blenderus</w:t>
      </w:r>
      <w:proofErr w:type="spellEnd"/>
      <w:r w:rsidRPr="007E250F">
        <w:rPr>
          <w:lang w:val="lv-LV"/>
        </w:rPr>
        <w:t xml:space="preserve">, elektriskos svarus, fēnus, virtuves kombainus un citas ierīces, </w:t>
      </w:r>
      <w:r w:rsidRPr="002A7D9A">
        <w:rPr>
          <w:b/>
          <w:lang w:val="lv-LV"/>
        </w:rPr>
        <w:t>kā arī papildu var kopā ar elektroniku nodot uzkrātās baterijas un akumulatorus</w:t>
      </w:r>
      <w:r w:rsidRPr="007E250F">
        <w:rPr>
          <w:lang w:val="lv-LV"/>
        </w:rPr>
        <w:t xml:space="preserve">. Lai pieteiktu izvešanu adresē, </w:t>
      </w:r>
      <w:r w:rsidRPr="007E250F">
        <w:rPr>
          <w:b/>
          <w:lang w:val="lv-LV"/>
        </w:rPr>
        <w:t xml:space="preserve">minimālajam kopējam nodoto lietu svaram jābūt vismaz </w:t>
      </w:r>
      <w:r w:rsidR="00E2483C">
        <w:rPr>
          <w:b/>
          <w:lang w:val="lv-LV"/>
        </w:rPr>
        <w:t>3</w:t>
      </w:r>
      <w:r w:rsidRPr="007E250F">
        <w:rPr>
          <w:b/>
          <w:lang w:val="lv-LV"/>
        </w:rPr>
        <w:t>0 kg</w:t>
      </w:r>
      <w:r w:rsidRPr="007E250F">
        <w:rPr>
          <w:lang w:val="lv-LV"/>
        </w:rPr>
        <w:t>.  </w:t>
      </w:r>
    </w:p>
    <w:p w:rsidR="007E250F" w:rsidRPr="007E250F" w:rsidRDefault="007E250F" w:rsidP="007E250F">
      <w:pPr>
        <w:jc w:val="both"/>
        <w:rPr>
          <w:lang w:val="lv-LV"/>
        </w:rPr>
      </w:pPr>
      <w:r w:rsidRPr="007E250F">
        <w:rPr>
          <w:lang w:val="lv-LV"/>
        </w:rPr>
        <w:t>Aicinām ievērot, ka akcijā var nodot tikai nolietotās elektropreces</w:t>
      </w:r>
      <w:r w:rsidR="002A7D9A">
        <w:rPr>
          <w:lang w:val="lv-LV"/>
        </w:rPr>
        <w:t>, akumulatorus</w:t>
      </w:r>
      <w:r w:rsidRPr="007E250F">
        <w:rPr>
          <w:lang w:val="lv-LV"/>
        </w:rPr>
        <w:t xml:space="preserve"> un baterijas</w:t>
      </w:r>
      <w:r w:rsidR="002A7D9A">
        <w:rPr>
          <w:lang w:val="lv-LV"/>
        </w:rPr>
        <w:t>.</w:t>
      </w:r>
      <w:r w:rsidRPr="007E250F">
        <w:rPr>
          <w:lang w:val="lv-LV"/>
        </w:rPr>
        <w:t xml:space="preserve"> </w:t>
      </w:r>
      <w:r w:rsidR="002A7D9A">
        <w:rPr>
          <w:lang w:val="lv-LV"/>
        </w:rPr>
        <w:t>N</w:t>
      </w:r>
      <w:r w:rsidRPr="007E250F">
        <w:rPr>
          <w:lang w:val="lv-LV"/>
        </w:rPr>
        <w:t>etiks savākti citi atkritumu veidi, piemēram, mēbeles, logi, durvis, podi u.c.</w:t>
      </w:r>
    </w:p>
    <w:p w:rsidR="007E250F" w:rsidRPr="007E250F" w:rsidRDefault="007E250F" w:rsidP="007E250F">
      <w:pPr>
        <w:jc w:val="both"/>
        <w:rPr>
          <w:lang w:val="lv-LV"/>
        </w:rPr>
      </w:pPr>
      <w:r w:rsidRPr="007E250F">
        <w:rPr>
          <w:lang w:val="lv-LV"/>
        </w:rPr>
        <w:t xml:space="preserve">Piedaloties “Elektronikas </w:t>
      </w:r>
      <w:proofErr w:type="spellStart"/>
      <w:r w:rsidRPr="007E250F">
        <w:rPr>
          <w:lang w:val="lv-LV"/>
        </w:rPr>
        <w:t>šķiratlonā</w:t>
      </w:r>
      <w:proofErr w:type="spellEnd"/>
      <w:r w:rsidRPr="007E250F">
        <w:rPr>
          <w:lang w:val="lv-LV"/>
        </w:rPr>
        <w:t xml:space="preserve">” ikviens dalībnieks varēs pretendēt uz patīkamām un noderīgām balvām. </w:t>
      </w:r>
      <w:r w:rsidRPr="002A7D9A">
        <w:rPr>
          <w:b/>
          <w:lang w:val="lv-LV"/>
        </w:rPr>
        <w:t xml:space="preserve">Visi </w:t>
      </w:r>
      <w:r w:rsidR="00F959C6">
        <w:rPr>
          <w:b/>
          <w:lang w:val="lv-LV"/>
        </w:rPr>
        <w:t>Ilūkstes</w:t>
      </w:r>
      <w:r w:rsidR="00D41443">
        <w:rPr>
          <w:b/>
          <w:lang w:val="lv-LV"/>
        </w:rPr>
        <w:t xml:space="preserve"> </w:t>
      </w:r>
      <w:r w:rsidR="002A7D9A" w:rsidRPr="002A7D9A">
        <w:rPr>
          <w:b/>
          <w:lang w:val="lv-LV"/>
        </w:rPr>
        <w:t xml:space="preserve">novada </w:t>
      </w:r>
      <w:r w:rsidRPr="002A7D9A">
        <w:rPr>
          <w:b/>
          <w:lang w:val="lv-LV"/>
        </w:rPr>
        <w:t>dalībnieki piedalīsies izlozē par veikala “top!” dāvanu karti 20 eiro vērtībā</w:t>
      </w:r>
      <w:r w:rsidRPr="007E250F">
        <w:rPr>
          <w:lang w:val="lv-LV"/>
        </w:rPr>
        <w:t xml:space="preserve">.  Savukārt tas, kurš akcijas laikā nodos lielāko elektrotehnikas apjomu, saņems veikala </w:t>
      </w:r>
      <w:r w:rsidRPr="002A7D9A">
        <w:rPr>
          <w:b/>
          <w:lang w:val="lv-LV"/>
        </w:rPr>
        <w:t>“top!” d</w:t>
      </w:r>
      <w:bookmarkStart w:id="0" w:name="_GoBack"/>
      <w:bookmarkEnd w:id="0"/>
      <w:r w:rsidRPr="002A7D9A">
        <w:rPr>
          <w:b/>
          <w:lang w:val="lv-LV"/>
        </w:rPr>
        <w:t>āvanu karti 30 eiro vērtībā</w:t>
      </w:r>
      <w:r w:rsidRPr="007E250F">
        <w:rPr>
          <w:lang w:val="lv-LV"/>
        </w:rPr>
        <w:t xml:space="preserve">. </w:t>
      </w:r>
    </w:p>
    <w:p w:rsidR="007E250F" w:rsidRPr="007E250F" w:rsidRDefault="007E250F" w:rsidP="007E250F">
      <w:pPr>
        <w:jc w:val="both"/>
        <w:rPr>
          <w:lang w:val="lv-LV"/>
        </w:rPr>
      </w:pPr>
      <w:r w:rsidRPr="007E250F">
        <w:rPr>
          <w:lang w:val="lv-LV"/>
        </w:rPr>
        <w:t xml:space="preserve">Vairāk par šķirošanas kampaņu Vislatvijas “Elektronikas </w:t>
      </w:r>
      <w:proofErr w:type="spellStart"/>
      <w:r w:rsidRPr="007E250F">
        <w:rPr>
          <w:lang w:val="lv-LV"/>
        </w:rPr>
        <w:t>šķiratlons</w:t>
      </w:r>
      <w:proofErr w:type="spellEnd"/>
      <w:r w:rsidRPr="007E250F">
        <w:rPr>
          <w:lang w:val="lv-LV"/>
        </w:rPr>
        <w:t xml:space="preserve">” lasi Latvijas Zaļā punkta mājas lapā </w:t>
      </w:r>
      <w:hyperlink r:id="rId8" w:history="1">
        <w:r w:rsidRPr="007E250F">
          <w:rPr>
            <w:rStyle w:val="Hipersaite"/>
            <w:lang w:val="lv-LV"/>
          </w:rPr>
          <w:t>www.zalais.lv</w:t>
        </w:r>
      </w:hyperlink>
      <w:r w:rsidRPr="007E250F">
        <w:rPr>
          <w:lang w:val="lv-LV"/>
        </w:rPr>
        <w:t xml:space="preserve"> sadaļā “Jaunumi”. Jautājumu gadījumā par akcijas norisi aicinām sazināties, zvanot </w:t>
      </w:r>
      <w:r w:rsidRPr="007E250F">
        <w:rPr>
          <w:color w:val="333333"/>
          <w:lang w:val="lv-LV"/>
        </w:rPr>
        <w:t xml:space="preserve">pa tālr. 27853830 vai rakstot uz e-pastu </w:t>
      </w:r>
      <w:hyperlink r:id="rId9" w:history="1">
        <w:r w:rsidRPr="007E250F">
          <w:rPr>
            <w:rStyle w:val="Hipersaite"/>
            <w:lang w:val="lv-LV"/>
          </w:rPr>
          <w:t>elektronika@ecobaltiavide.lv</w:t>
        </w:r>
      </w:hyperlink>
      <w:r w:rsidRPr="007E250F">
        <w:rPr>
          <w:lang w:val="lv-LV"/>
        </w:rPr>
        <w:t>.</w:t>
      </w:r>
    </w:p>
    <w:p w:rsidR="007E250F" w:rsidRPr="007E250F" w:rsidRDefault="007E250F" w:rsidP="007E250F">
      <w:pPr>
        <w:jc w:val="both"/>
        <w:rPr>
          <w:lang w:val="lv-LV"/>
        </w:rPr>
      </w:pPr>
    </w:p>
    <w:p w:rsidR="00F1696A" w:rsidRPr="007E250F" w:rsidRDefault="00F1696A" w:rsidP="00673461">
      <w:pPr>
        <w:jc w:val="both"/>
        <w:rPr>
          <w:rFonts w:cstheme="minorHAnsi"/>
          <w:lang w:val="lv-LV"/>
        </w:rPr>
      </w:pPr>
    </w:p>
    <w:p w:rsidR="000B361F" w:rsidRPr="007E250F" w:rsidRDefault="000B361F">
      <w:pPr>
        <w:rPr>
          <w:lang w:val="lv-LV"/>
        </w:rPr>
      </w:pPr>
    </w:p>
    <w:sectPr w:rsidR="000B361F" w:rsidRPr="007E2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EBF"/>
    <w:multiLevelType w:val="multilevel"/>
    <w:tmpl w:val="EC9A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F"/>
    <w:rsid w:val="0002255D"/>
    <w:rsid w:val="000B361F"/>
    <w:rsid w:val="001B4074"/>
    <w:rsid w:val="001E62D4"/>
    <w:rsid w:val="0020489C"/>
    <w:rsid w:val="002777BA"/>
    <w:rsid w:val="00286348"/>
    <w:rsid w:val="002A7D9A"/>
    <w:rsid w:val="00370E20"/>
    <w:rsid w:val="003D4CFB"/>
    <w:rsid w:val="004630E2"/>
    <w:rsid w:val="004B023B"/>
    <w:rsid w:val="004F1027"/>
    <w:rsid w:val="00526BEC"/>
    <w:rsid w:val="005273C7"/>
    <w:rsid w:val="00537AC1"/>
    <w:rsid w:val="00591678"/>
    <w:rsid w:val="005E087F"/>
    <w:rsid w:val="00673461"/>
    <w:rsid w:val="006B5221"/>
    <w:rsid w:val="006C3C99"/>
    <w:rsid w:val="006D4C84"/>
    <w:rsid w:val="007575AD"/>
    <w:rsid w:val="00781CCD"/>
    <w:rsid w:val="00792514"/>
    <w:rsid w:val="00795D69"/>
    <w:rsid w:val="007E250F"/>
    <w:rsid w:val="008E54B5"/>
    <w:rsid w:val="00910A87"/>
    <w:rsid w:val="00972D21"/>
    <w:rsid w:val="00995536"/>
    <w:rsid w:val="00A27147"/>
    <w:rsid w:val="00A31B6A"/>
    <w:rsid w:val="00A524AB"/>
    <w:rsid w:val="00A618B8"/>
    <w:rsid w:val="00A72B2F"/>
    <w:rsid w:val="00AE4318"/>
    <w:rsid w:val="00B14951"/>
    <w:rsid w:val="00C75BC6"/>
    <w:rsid w:val="00CD26C6"/>
    <w:rsid w:val="00CF3EBB"/>
    <w:rsid w:val="00D10FC5"/>
    <w:rsid w:val="00D41443"/>
    <w:rsid w:val="00D92286"/>
    <w:rsid w:val="00DD54C7"/>
    <w:rsid w:val="00E02650"/>
    <w:rsid w:val="00E16A2A"/>
    <w:rsid w:val="00E2483C"/>
    <w:rsid w:val="00ED5B25"/>
    <w:rsid w:val="00EE456E"/>
    <w:rsid w:val="00EF4460"/>
    <w:rsid w:val="00F110DF"/>
    <w:rsid w:val="00F1696A"/>
    <w:rsid w:val="00F2751D"/>
    <w:rsid w:val="00F93089"/>
    <w:rsid w:val="00F959C6"/>
    <w:rsid w:val="00FA1D23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0B24-1943-4E24-B0D3-8CFB0F1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Parasts"/>
    <w:rsid w:val="000B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B361F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52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5273C7"/>
    <w:rPr>
      <w:b/>
      <w:bCs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1696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2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i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ka@ecobaltiavid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.uz/elektronikas_skiratl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ktronika@ecobaltiavi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Zvaigzne</dc:creator>
  <cp:keywords/>
  <dc:description/>
  <cp:lastModifiedBy>Ilukstes ND</cp:lastModifiedBy>
  <cp:revision>3</cp:revision>
  <dcterms:created xsi:type="dcterms:W3CDTF">2020-09-17T08:51:00Z</dcterms:created>
  <dcterms:modified xsi:type="dcterms:W3CDTF">2020-09-17T09:36:00Z</dcterms:modified>
</cp:coreProperties>
</file>