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08" w:rsidRPr="00792DE8" w:rsidRDefault="00976E08" w:rsidP="00976E08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[2.] pielikums</w:t>
      </w:r>
    </w:p>
    <w:p w:rsidR="00976E08" w:rsidRPr="00792DE8" w:rsidRDefault="00976E08" w:rsidP="00976E08">
      <w:pPr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bas centrs Ilūkste” vajadzībām”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976E08" w:rsidRPr="00792DE8" w:rsidRDefault="00976E08" w:rsidP="00976E08">
      <w:pPr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FF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6/7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”</w:t>
      </w:r>
      <w:r w:rsidRPr="008F16D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 xml:space="preserve">nolikumam                                                                                                                                                                </w:t>
      </w:r>
    </w:p>
    <w:p w:rsidR="00976E08" w:rsidRPr="00792DE8" w:rsidRDefault="00976E08" w:rsidP="00976E08">
      <w:pPr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976E08" w:rsidRPr="00792DE8" w:rsidRDefault="00976E08" w:rsidP="00976E08">
      <w:pPr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TEHNISKĀ </w:t>
      </w: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SPECIFIKĀCIJA</w:t>
      </w:r>
    </w:p>
    <w:p w:rsidR="00976E08" w:rsidRPr="00792DE8" w:rsidRDefault="00976E08" w:rsidP="00976E08">
      <w:pPr>
        <w:tabs>
          <w:tab w:val="left" w:pos="2670"/>
        </w:tabs>
        <w:spacing w:after="0"/>
        <w:ind w:right="282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ab/>
      </w:r>
    </w:p>
    <w:p w:rsidR="00976E08" w:rsidRPr="00792DE8" w:rsidRDefault="00976E08" w:rsidP="00976E08">
      <w:pPr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1.daļa. Fasētie medikamenti sociālajai nodaļai</w:t>
      </w:r>
    </w:p>
    <w:p w:rsidR="00976E08" w:rsidRPr="00792DE8" w:rsidRDefault="00976E08" w:rsidP="00976E08">
      <w:pPr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3430"/>
        <w:gridCol w:w="2098"/>
        <w:gridCol w:w="1417"/>
      </w:tblGrid>
      <w:tr w:rsidR="00976E08" w:rsidRPr="00792DE8" w:rsidTr="000E3A19">
        <w:trPr>
          <w:trHeight w:val="10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Default="00976E08" w:rsidP="000E3A19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                       </w:t>
            </w: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976E08" w:rsidRPr="00792DE8" w:rsidRDefault="00976E08" w:rsidP="000E3A19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792DE8" w:rsidRDefault="00976E08" w:rsidP="000E3A1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Oriģināls nosaukums/vai ekvivalents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Mērvienība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</w:tr>
      <w:tr w:rsidR="00976E08" w:rsidRPr="00CC4107" w:rsidTr="000E3A19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Acetylcystein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Granulas,200mg 3g,N20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5- NOK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50mg,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Airtal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N60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Aceterini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Aktīvā ogle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250mg,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1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Ambroksol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Tabletes,30mg,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Amitriptylin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</w:tr>
      <w:tr w:rsidR="00976E08" w:rsidRPr="00CC4107" w:rsidTr="000E3A19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Amoxicillinum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Kapsulas,500mg,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76E08" w:rsidRPr="00CC4107" w:rsidTr="000E3A19">
        <w:trPr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Amoksiclav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Tab. 850/125mg.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Nr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14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Analgini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Anaprilinum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976E08" w:rsidRPr="00CC4107" w:rsidTr="000E3A19">
        <w:trPr>
          <w:trHeight w:val="1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Allopurinali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Tabletes,300mg,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Argosept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 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Asinspiediena</w:t>
            </w:r>
            <w:proofErr w:type="spellEnd"/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mērītājs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Automātiskais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976E08" w:rsidRPr="00CC4107" w:rsidTr="000E3A19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Asinsspiediena mērītājs  ar fonendoskopu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Aparatūra, palīglīdzekļi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Azibiot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Baldriāna tinktūra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Pilieni, 25ml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Benzotal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Ziede,20%,30g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976E08" w:rsidRPr="00CC4107" w:rsidTr="000E3A19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Bepanthene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Krēms, 5%, 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Berlocid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960mg,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Betaserc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24mg,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Bisacodyl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976E08" w:rsidRPr="00CC4107" w:rsidTr="000E3A19">
        <w:trPr>
          <w:trHeight w:val="2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Bisacodyl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Suppozitorijs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, 10mg, N10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Borskābes spirta šķīdums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Šķīdums,3%, 25ml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976E08" w:rsidRPr="00CC4107" w:rsidTr="000E3A19"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Briljantzaļā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spirta šķīdums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Šķīdums, 1%, 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7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Brūču ziede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35g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1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+1,5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 ( lasīšanai)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976E08" w:rsidRPr="00CC4107" w:rsidTr="000E3A19">
        <w:trPr>
          <w:trHeight w:val="20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+2,0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Gab.( lasīšanai)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</w:tr>
      <w:tr w:rsidR="00976E08" w:rsidRPr="00CC4107" w:rsidTr="000E3A19">
        <w:trPr>
          <w:trHeight w:val="12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+1,7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Gab.( lasīšanai)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976E08" w:rsidRPr="00CC4107" w:rsidTr="000E3A19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Calcigran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Košļājamās tabletes,500mg/ 200SV,N100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Calcii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Gluconas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 0.5g, Nr.10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Carbalex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976E08" w:rsidRPr="00CC4107" w:rsidTr="000E3A19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Carsil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Tabletes, 5mg, Nr.50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Cavinton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Forte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10mg, 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1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Cerucal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Oframax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Injekc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1000mg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</w:tr>
      <w:tr w:rsidR="00976E08" w:rsidRPr="00CC4107" w:rsidTr="000E3A19">
        <w:trPr>
          <w:trHeight w:val="1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Cinka ziede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 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Cinnarizin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25mg,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976E08" w:rsidRPr="00CC4107" w:rsidTr="000E3A19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Ciprofloxacinum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976E08" w:rsidRPr="00CC4107" w:rsidTr="000E3A19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Cisordinol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tabletes, 25mg,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Cisordinol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depot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Ampulas, 200mg/ml, 1ml,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Citramon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Cyclodol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2mg,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76E08" w:rsidRPr="00CC4107" w:rsidTr="000E3A19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Clonazepam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2mg, 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codamol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Coldrex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hotrem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+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vit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C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Pulveris, 5g,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Coldargan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 10ml.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Corinfar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Dražejas, 10mg, 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976E08" w:rsidRPr="00CC4107" w:rsidTr="000E3A19">
        <w:trPr>
          <w:trHeight w:val="3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Corvalol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Šķīdums,25ml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Corvitol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Clotrimazolum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1%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Clopidogrel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75 mg, Nr.28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Clarytromicinum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Tab.  500mg. Nr.14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Dalacin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C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Tab.  300mg. Nr.16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Decaris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 N1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Depakine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chrono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Tabletes,500mg, 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Dexamethason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Tabletes,0,5mg,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Dexamethason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 4mg/1ml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Diacarb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976E08" w:rsidRPr="00CC4107" w:rsidTr="000E3A19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Diazepex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Tabletes,5mg, N250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976E08" w:rsidRPr="00CC4107" w:rsidTr="000E3A19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Diazepex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Ampulas,5mg/ ml,2ml,N10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Diclomelan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976E08" w:rsidRPr="00CC4107" w:rsidTr="000E3A19">
        <w:trPr>
          <w:trHeight w:val="1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Doxylani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Tabletes,200mg,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Eifilīns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Elastīgā medicīnas saite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3m x 8cm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Elocon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0,1%, 20g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976E08" w:rsidRPr="00CC4107" w:rsidTr="000E3A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Enelbin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retard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Erythromycin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Essentiale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N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300mg,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Fastum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 2,5%, 50 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Feloran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Gēls,1%, 60g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4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Fenazepāms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Tabletes,1mg, 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976E08" w:rsidRPr="00CC4107" w:rsidTr="000E3A19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Ferretab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Kapsulas,152,10mg/0,5mg,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Ferro-folgamma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Kapsulas,100mg/5mg/10mcg,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</w:rPr>
            </w:pPr>
            <w:r w:rsidRPr="00CC4107">
              <w:rPr>
                <w:rFonts w:ascii="Times New Roman" w:hAnsi="Times New Roman"/>
              </w:rPr>
              <w:t>5</w:t>
            </w:r>
          </w:p>
        </w:tc>
      </w:tr>
      <w:tr w:rsidR="00976E08" w:rsidRPr="00CC4107" w:rsidTr="000E3A19">
        <w:trPr>
          <w:trHeight w:val="2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Fluanxol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tabletes,1mg,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Flucinar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Ziede,0,25%,15g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Fluditex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adult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Sīr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>. 100 ml.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76E08" w:rsidRPr="00CC4107" w:rsidTr="000E3A19">
        <w:trPr>
          <w:trHeight w:val="2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Fortrans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Paciņas, N4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Ftorocort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 0,1%, 15g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Fucidin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2%, 15g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Furadonīns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976E08" w:rsidRPr="00CC4107" w:rsidTr="000E3A19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Furasol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Pulveris, Nr.15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Furosemīds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976E08" w:rsidRPr="00CC4107" w:rsidTr="000E3A1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Fromilidum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 500mg. Nr. 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Galazolin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pilieni, 5mg, 10 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Pilieni, 20mg/ 10ml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76E08" w:rsidRPr="00CC4107" w:rsidTr="000E3A19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1.5mg Nr.50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5mg Nr.50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decanoat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Ampulas,50mg/ ml,1ml, N5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Hedelix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Sīrups,100ml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Hemorol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Supozitoriji,N12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Heparin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25g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976E08" w:rsidRPr="00CC4107" w:rsidTr="000E3A19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Hidrokortizons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Ziede,1%,10g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Hydrogēls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Gēls20%/10gr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Hypothiazid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25mg,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Ibuprofen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976E08" w:rsidRPr="00CC4107" w:rsidTr="000E3A19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Ibuprofēna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 5%, 40g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976E08" w:rsidRPr="00CC4107" w:rsidTr="000E3A19">
        <w:trPr>
          <w:trHeight w:val="1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Joda kociņi ar vati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976E08" w:rsidRPr="00CC4107" w:rsidTr="000E3A19">
        <w:trPr>
          <w:trHeight w:val="22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Joda spirta šķīdums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5%, 20ml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Kumelīšu ziedi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Tēja,100g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976E08" w:rsidRPr="00CC4107" w:rsidTr="000E3A19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Kalii</w:t>
            </w:r>
            <w:proofErr w:type="spellEnd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permang</w:t>
            </w:r>
            <w:proofErr w:type="spellEnd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1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L-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Thyroxin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Tabletes,100mcg,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L-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Thyroxin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Tabletes,50mcg,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</w:rPr>
            </w:pPr>
            <w:r w:rsidRPr="00CC4107">
              <w:rPr>
                <w:rFonts w:ascii="Times New Roman" w:hAnsi="Times New Roman"/>
              </w:rPr>
              <w:t>10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Larydol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N16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</w:tr>
      <w:tr w:rsidR="00976E08" w:rsidRPr="00CC4107" w:rsidTr="000E3A1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Leponex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Leponex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Leikoplasts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 cm. x10m, gab.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Libexini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Tabletes100 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19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Likopodījs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>. 5gr.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N16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Loperamid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2mg, N12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800mg,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76E08" w:rsidRPr="00CC4107" w:rsidTr="000E3A19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400mg.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976E08" w:rsidRPr="00CC4107" w:rsidTr="000E3A19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1200 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976E08" w:rsidRPr="00CC4107" w:rsidTr="000E3A1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Lusopress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20mg,  N28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Magnesium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diasparal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Granulas. 295,7mg.,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Magnija sulfāts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25%,  10ml,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5m x 10cm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7m x 14cm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Sterila, 5m x 5cm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salvetes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Sterilas7m x 7cm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976E08" w:rsidRPr="00CC4107" w:rsidTr="000E3A19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salvetes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Sterilas7,5m x 7,5cm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976E08" w:rsidRPr="00CC4107" w:rsidTr="000E3A19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Metforminum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1000mg, 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Metforminum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850mg, 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Metoclopramid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0,5%,   2ml,N5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976E08" w:rsidRPr="00CC4107" w:rsidTr="000E3A19"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Metohexal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Metronidazol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Mezym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Apvalkotas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3500v,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Mildronāts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500mg, N60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Mildronāts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Ampulas,10%, 5ml,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Mucaltin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Naklofeni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Ampulas,75mg/  3 ml,N5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Naphthyzinum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pilieni, 0,1%,10ml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Natrii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chloridum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250ml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Nieru tējas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Natrii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chloridum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Ampulas,0,9%, 10ml,N10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34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Nimisilum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100mg.  Nr. 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Neurontin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300mg,N50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976E08" w:rsidRPr="00CC4107" w:rsidTr="000E3A19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Neurorubine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3ml, N5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Neurorubine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Forte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No-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976E08" w:rsidRPr="00CC4107" w:rsidTr="000E3A19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Nolpaza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Nolpaza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Oftan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Catahrom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Oftan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akvakol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 5mg/ ml,10ml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Olfen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Gēls,10mg/g, 50g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Opexa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Omeprazol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20mg,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Otipax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Ausu pilieni, 16g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Ospamox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1000mg,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Otrivin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Menthol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aerosols, 0,1%, 1mg/ml 10ml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Pangrols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</w:t>
            </w:r>
            <w:r w:rsidRPr="00CC4107">
              <w:rPr>
                <w:rFonts w:ascii="Times New Roman" w:hAnsi="Times New Roman"/>
                <w:sz w:val="20"/>
                <w:szCs w:val="20"/>
              </w:rPr>
              <w:t>25000, Nr.20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76E08" w:rsidRPr="00CC4107" w:rsidTr="000E3A19">
        <w:trPr>
          <w:trHeight w:val="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Panangini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 158/140 mg. Nr. 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Panthenol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Putu aerosols, 130g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976E08" w:rsidRPr="00CC4107" w:rsidTr="000E3A19">
        <w:trPr>
          <w:trHeight w:val="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Pantoprozoli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Tabletes,20mg, N28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Paracetamolum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976E08" w:rsidRPr="00CC4107" w:rsidTr="000E3A19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Pedekss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Šķīdums,300 mg/60g, 60ml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33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Permetrīna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ziede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4%, 40g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Phenaemal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100mg,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</w:tr>
      <w:tr w:rsidR="00976E08" w:rsidRPr="00CC4107" w:rsidTr="000E3A1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Phezam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Kapsulas, Nr.60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Pinosol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pilieni, 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Pinicompositus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Sīrups 150gr. (116ml)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Pipete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Medicīniskā  ar futlāri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Plāksteris rullis(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mefiks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20x15cm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tabs>
                <w:tab w:val="num" w:pos="720"/>
              </w:tabs>
              <w:snapToGri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410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Prednisolon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Tabletes,5mg, 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Prednizolons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Ziede,0,5%,10g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976E08" w:rsidRPr="00CC4107" w:rsidTr="000E3A1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Raniberl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Tabletes,150mg,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76E08" w:rsidRPr="00CC4107" w:rsidTr="000E3A19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Raniberl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Tabletes,300mg,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Rehydroni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Nr.20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976E08" w:rsidRPr="00CC4107" w:rsidTr="000E3A19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Riboksīns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200mg,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Rinogel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Gēls, 20g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976E08" w:rsidRPr="00CC4107" w:rsidTr="000E3A19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Nr.1,N10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Nr.8,N10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Tīklveida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saite Nr.5, N10, Nesterila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Salvetes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Spirtotās, 3x3cm,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Sanorin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pilieni, 0,1%, 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Senade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976E08" w:rsidRPr="00CC4107" w:rsidTr="000E3A19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Sermion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30mg,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Sintomicīna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liniments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Liniments,10%, 25g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Sirdalud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Tabletes, 4mg,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6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Sinupret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Tabletes,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Sennas</w:t>
            </w:r>
            <w:proofErr w:type="spellEnd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tēja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Tēja 1,5 gr. Nr.24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Synaflan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Ziede,0,025%, 15g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Solcoseryl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Ziede,20g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Spasmalgon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Streptocida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ziede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Ziede,10%,30g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Streptocidi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Pulveris, 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Sulfargin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Ziede,1%, 50g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Suprastin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25mg,  N20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976E08" w:rsidRPr="00CC4107" w:rsidTr="000E3A19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2.5ml ,(+ADATA0.8x40)N1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76E08" w:rsidRPr="00CC4107" w:rsidTr="000E3A19">
        <w:trPr>
          <w:trHeight w:val="1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5ml(+ADATA0.7x30)N1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3ml 21G(+AD.0.8x38)N1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</w:tr>
      <w:tr w:rsidR="00976E08" w:rsidRPr="00CC4107" w:rsidTr="000E3A19">
        <w:trPr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Vienreizējas, ar adatu, 10ml,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Vienreizējas, ar adatu, 20ml,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976E08" w:rsidRPr="00CC4107" w:rsidTr="000E3A19">
        <w:trPr>
          <w:trHeight w:val="1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Teotard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retard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200mg, N40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Terbisil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Krēms,1%,15g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Thrombo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ASS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Tisercin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25mg,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Tobradex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pilieni,5ml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40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Trental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400mg,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976E08" w:rsidRPr="00CC4107" w:rsidTr="000E3A19">
        <w:trPr>
          <w:trHeight w:val="3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Trifas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Tabletes,200mg, 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976E08" w:rsidRPr="00CC4107" w:rsidTr="000E3A19">
        <w:trPr>
          <w:trHeight w:val="2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Torasemidum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Tabletes,100mg, 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Triovit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6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Troxevasin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Gēls, 2%, 40g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Truxal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Truxal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25mg, 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Ūdeņraža pārskābe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Flakons, 3%, 100ml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Validolum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60mg,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976E08" w:rsidRPr="00CC4107" w:rsidTr="000E3A19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Valocordin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50ml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Vate medicīniskā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 xml:space="preserve">Iepakots </w:t>
            </w: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zig-zag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 veidā, 100 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Ventolin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Sīrups  2mg/5ml,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Vermox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N6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Vilkābeļu tinktūra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Pilieni, 25ml.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40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B46E89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46E89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Višņevska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balzāmiskais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liniments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Balzamiskais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liniments,30 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Upsavit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Xalatan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 0,005%, 2,5ml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Xylometazolin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pilieni, 0,1%,10ml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Xorimax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N10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Zāļu glāzītes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Zāļu glāzīte, 30ml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</w:tr>
      <w:tr w:rsidR="00976E08" w:rsidRPr="00CC4107" w:rsidTr="000E3A19">
        <w:trPr>
          <w:trHeight w:val="2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i/v sistēma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i/v infūzijām N1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sievietēm ar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līpjoslu</w:t>
            </w:r>
            <w:proofErr w:type="spellEnd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, vai austiņām ( nakts)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vai ekvivalents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Nr. 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Tena</w:t>
            </w:r>
            <w:proofErr w:type="spellEnd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comfort</w:t>
            </w:r>
            <w:proofErr w:type="spellEnd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Extra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vai ekvivalents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Nr.40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8000</w:t>
            </w:r>
          </w:p>
        </w:tc>
      </w:tr>
      <w:tr w:rsidR="00976E08" w:rsidRPr="00B46E89" w:rsidTr="000E3A19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B46E89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Tena</w:t>
            </w:r>
            <w:proofErr w:type="spellEnd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Pants Plus vai ekvivalents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B46E89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M, L, Nr.14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B46E89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B46E89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</w:tr>
      <w:tr w:rsidR="00976E08" w:rsidRPr="00B46E89" w:rsidTr="000E3A19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B46E89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B46E89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Tena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Comfort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Mini (Plus,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Super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)vai ekvivalents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B46E89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Nr.28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B46E89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B46E89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840</w:t>
            </w:r>
          </w:p>
        </w:tc>
      </w:tr>
      <w:tr w:rsidR="00976E08" w:rsidRPr="00B46E89" w:rsidTr="000E3A19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B46E89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B46E89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B46E8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Seni </w:t>
            </w:r>
            <w:proofErr w:type="spellStart"/>
            <w:r w:rsidRPr="00B46E8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lady</w:t>
            </w:r>
            <w:proofErr w:type="spellEnd"/>
            <w:r w:rsidRPr="00B46E8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plus Nr. 15 vai ekvivalents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B46E89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B46E8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Nr.15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B46E89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46E89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B46E89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B46E8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4500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Absorbējošie paladziņi   60x90cm)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vai ekvivalents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Nr. 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1500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Pamperi Seni vai ekvivalents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Izmērs  S,M,L,XL </w:t>
            </w:r>
            <w:r w:rsidRPr="00CC4107">
              <w:rPr>
                <w:rFonts w:ascii="Times New Roman" w:hAnsi="Times New Roman"/>
                <w:sz w:val="20"/>
                <w:szCs w:val="20"/>
              </w:rPr>
              <w:t>Nr.30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Pamperi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Tena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vai ekvivalents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Izmērs  S,M,L,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XL </w:t>
            </w:r>
            <w:r w:rsidRPr="00CC4107">
              <w:rPr>
                <w:rFonts w:ascii="Times New Roman" w:hAnsi="Times New Roman"/>
                <w:sz w:val="20"/>
                <w:szCs w:val="20"/>
              </w:rPr>
              <w:t>Nr.30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Mitrās  salvetes Seni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care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, vai ekvivalents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80 gab.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16000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Mitrās  salvetes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Menalind</w:t>
            </w:r>
            <w:proofErr w:type="spellEnd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professional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vai ekvivalents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50 gab.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Mitrās  salvetes 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Tena</w:t>
            </w:r>
            <w:proofErr w:type="spellEnd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Wet</w:t>
            </w:r>
            <w:proofErr w:type="spellEnd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Wipe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vai ekvivalents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48 gab.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14400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Paladziņi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Tena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Bed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Normal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vai ekvivalents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60*90, Nr.35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700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Polietilēna priekšauti,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nesterīlie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1 gab. 80x125cm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976E08" w:rsidRPr="00CC4107" w:rsidTr="000E3A19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spacing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pStyle w:val="Pamatteksts"/>
              <w:suppressAutoHyphens/>
              <w:snapToGrid w:val="0"/>
              <w:spacing w:after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Kušetes pārklājs ar gumiju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E08" w:rsidRPr="00CC4107" w:rsidRDefault="00976E08" w:rsidP="000E3A19">
            <w:pPr>
              <w:pStyle w:val="Pamatteksts"/>
              <w:suppressAutoHyphens/>
              <w:snapToGrid w:val="0"/>
              <w:spacing w:after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100x210cm.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6E08" w:rsidRPr="00CC4107" w:rsidRDefault="00976E08" w:rsidP="000E3A19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</w:tbl>
    <w:p w:rsidR="00976E08" w:rsidRPr="00792DE8" w:rsidRDefault="00976E08" w:rsidP="00976E08">
      <w:pPr>
        <w:spacing w:after="0"/>
        <w:rPr>
          <w:rFonts w:ascii="Times New Roman" w:hAnsi="Times New Roman"/>
          <w:sz w:val="24"/>
          <w:szCs w:val="24"/>
        </w:rPr>
      </w:pPr>
    </w:p>
    <w:p w:rsidR="00976E08" w:rsidRPr="00792DE8" w:rsidRDefault="00976E08" w:rsidP="00976E08">
      <w:pPr>
        <w:tabs>
          <w:tab w:val="left" w:pos="63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E08" w:rsidRPr="00792DE8" w:rsidRDefault="00976E08" w:rsidP="00976E08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76E08" w:rsidRPr="00792DE8" w:rsidRDefault="00976E08" w:rsidP="00976E08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 xml:space="preserve">   [2.] pielikums</w:t>
      </w:r>
    </w:p>
    <w:p w:rsidR="00976E08" w:rsidRPr="00792DE8" w:rsidRDefault="00976E08" w:rsidP="00976E08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         Iepirkuma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i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 xml:space="preserve">dentifikācijas Nr.  </w:t>
      </w:r>
    </w:p>
    <w:p w:rsidR="00976E08" w:rsidRPr="00792DE8" w:rsidRDefault="00976E08" w:rsidP="00976E08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7</w:t>
      </w:r>
      <w:r w:rsidRPr="008F16D4">
        <w:rPr>
          <w:rFonts w:ascii="Times New Roman" w:eastAsia="Lucida Sans Unicode" w:hAnsi="Times New Roman"/>
          <w:sz w:val="24"/>
          <w:szCs w:val="24"/>
        </w:rPr>
        <w:t>”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792DE8">
        <w:rPr>
          <w:rFonts w:ascii="Times New Roman" w:eastAsia="Lucida Sans Unicode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>nolikumam</w:t>
      </w:r>
    </w:p>
    <w:p w:rsidR="00976E08" w:rsidRPr="00792DE8" w:rsidRDefault="00976E08" w:rsidP="00976E08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Lucida Sans Unicode" w:hAnsi="Times New Roman"/>
          <w:color w:val="000000"/>
          <w:sz w:val="24"/>
          <w:szCs w:val="24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specifikācija</w:t>
      </w:r>
    </w:p>
    <w:p w:rsidR="00976E08" w:rsidRPr="00792DE8" w:rsidRDefault="00976E08" w:rsidP="00976E0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2DE8">
        <w:rPr>
          <w:rFonts w:ascii="Times New Roman" w:hAnsi="Times New Roman"/>
          <w:b/>
          <w:sz w:val="24"/>
          <w:szCs w:val="24"/>
          <w:u w:val="single"/>
        </w:rPr>
        <w:t>2.daļa. Uz pasūtījumu gatavotie medikamenti sociālajai nodaļai</w:t>
      </w:r>
    </w:p>
    <w:p w:rsidR="00976E08" w:rsidRPr="00792DE8" w:rsidRDefault="00976E08" w:rsidP="00976E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E08" w:rsidRPr="00792DE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93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578"/>
        <w:gridCol w:w="1428"/>
        <w:gridCol w:w="1797"/>
        <w:gridCol w:w="1626"/>
      </w:tblGrid>
      <w:tr w:rsidR="00976E08" w:rsidRPr="00792DE8" w:rsidTr="000E3A19">
        <w:trPr>
          <w:trHeight w:val="800"/>
        </w:trPr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Aktīvās vielas nosaukums</w:t>
            </w:r>
          </w:p>
        </w:tc>
        <w:tc>
          <w:tcPr>
            <w:tcW w:w="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Mērvienība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</w:tr>
      <w:tr w:rsidR="00976E08" w:rsidRPr="00792DE8" w:rsidTr="000E3A19">
        <w:trPr>
          <w:trHeight w:val="3124"/>
        </w:trPr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E08" w:rsidRPr="00792DE8" w:rsidRDefault="00976E08" w:rsidP="000E3A19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E08" w:rsidRPr="00792DE8" w:rsidRDefault="00976E08" w:rsidP="000E3A19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Dimedroli</w:t>
            </w:r>
            <w:proofErr w:type="spellEnd"/>
          </w:p>
          <w:p w:rsidR="00976E08" w:rsidRPr="00792DE8" w:rsidRDefault="00976E08" w:rsidP="000E3A19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Mentholi</w:t>
            </w:r>
            <w:proofErr w:type="spellEnd"/>
          </w:p>
          <w:p w:rsidR="00976E08" w:rsidRPr="00792DE8" w:rsidRDefault="00976E08" w:rsidP="000E3A19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Anaesthesini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aā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0,5</w:t>
            </w:r>
          </w:p>
          <w:p w:rsidR="00976E08" w:rsidRPr="00792DE8" w:rsidRDefault="00976E08" w:rsidP="000E3A19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Zynci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oxydi</w:t>
            </w:r>
            <w:proofErr w:type="spellEnd"/>
          </w:p>
          <w:p w:rsidR="00976E08" w:rsidRPr="00792DE8" w:rsidRDefault="00976E08" w:rsidP="000E3A19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Talci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veneti</w:t>
            </w:r>
            <w:proofErr w:type="spellEnd"/>
          </w:p>
          <w:p w:rsidR="00976E08" w:rsidRPr="00792DE8" w:rsidRDefault="00976E08" w:rsidP="000E3A19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Amyli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tritici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aā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20.0</w:t>
            </w:r>
          </w:p>
          <w:p w:rsidR="00976E08" w:rsidRPr="00792DE8" w:rsidRDefault="00976E08" w:rsidP="000E3A19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Glycerini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25,0</w:t>
            </w:r>
          </w:p>
          <w:p w:rsidR="00976E08" w:rsidRPr="00792DE8" w:rsidRDefault="00976E08" w:rsidP="000E3A19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Spiritus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aethylici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96,3*-30,0</w:t>
            </w:r>
          </w:p>
          <w:p w:rsidR="00976E08" w:rsidRPr="00792DE8" w:rsidRDefault="00976E08" w:rsidP="000E3A19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Sol.Acidi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borici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1% -300,0</w:t>
            </w:r>
          </w:p>
          <w:p w:rsidR="00976E08" w:rsidRPr="00792DE8" w:rsidRDefault="00976E08" w:rsidP="000E3A19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MDS Ārīgi</w:t>
            </w:r>
          </w:p>
          <w:p w:rsidR="00976E08" w:rsidRPr="00792DE8" w:rsidRDefault="00976E08" w:rsidP="000E3A19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Šķīdums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E08" w:rsidRPr="00792DE8" w:rsidRDefault="00976E08" w:rsidP="000E3A19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</w:tr>
    </w:tbl>
    <w:p w:rsidR="00976E08" w:rsidRPr="00792DE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Pr="00792DE8" w:rsidRDefault="00976E08" w:rsidP="00976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Pr="00792DE8" w:rsidRDefault="00976E08" w:rsidP="00976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Pr="00792DE8" w:rsidRDefault="00976E08" w:rsidP="00976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Pr="00792DE8" w:rsidRDefault="00976E08" w:rsidP="00976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Pr="00792DE8" w:rsidRDefault="00976E08" w:rsidP="00976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Pr="00792DE8" w:rsidRDefault="00976E08" w:rsidP="00976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Pr="00792DE8" w:rsidRDefault="00976E08" w:rsidP="00976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Pr="00792DE8" w:rsidRDefault="00976E08" w:rsidP="00976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Pr="00792DE8" w:rsidRDefault="00976E08" w:rsidP="00976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Pr="00792DE8" w:rsidRDefault="00976E08" w:rsidP="00976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Pr="00792DE8" w:rsidRDefault="00976E08" w:rsidP="00976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Pr="00792DE8" w:rsidRDefault="00976E08" w:rsidP="00976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Default="00976E08" w:rsidP="00976E08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Default="00976E08" w:rsidP="00976E08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Default="00976E08" w:rsidP="00976E08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Default="00976E08" w:rsidP="00976E08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Default="00976E08" w:rsidP="00976E08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Default="00976E08" w:rsidP="00976E08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Default="00976E08" w:rsidP="00976E08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Default="00976E08" w:rsidP="00976E08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Default="00976E08" w:rsidP="00976E08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Default="00976E08" w:rsidP="00976E08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76E08" w:rsidRDefault="00976E08" w:rsidP="00976E08">
      <w:pPr>
        <w:widowControl w:val="0"/>
        <w:spacing w:after="0"/>
        <w:ind w:right="140"/>
        <w:jc w:val="righ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76E08" w:rsidRDefault="00976E08" w:rsidP="00976E08">
      <w:pPr>
        <w:suppressAutoHyphens w:val="0"/>
        <w:autoSpaceDN/>
        <w:spacing w:line="259" w:lineRule="auto"/>
        <w:textAlignment w:val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 w:type="page"/>
      </w:r>
    </w:p>
    <w:p w:rsidR="00976E08" w:rsidRPr="00792DE8" w:rsidRDefault="00976E08" w:rsidP="00976E08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[2.] pielikums</w:t>
      </w:r>
    </w:p>
    <w:p w:rsidR="00976E08" w:rsidRPr="00792DE8" w:rsidRDefault="00976E08" w:rsidP="00976E08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Iepirkuma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„Medikamentu un medicīnas preču iegāde SIA „Veselības centrs Ilūkste” vajadzībām”                                                                                                                            </w:t>
      </w: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identifikācijas Nr.</w:t>
      </w:r>
    </w:p>
    <w:p w:rsidR="00976E08" w:rsidRPr="00792DE8" w:rsidRDefault="00976E08" w:rsidP="00976E08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                              </w:t>
      </w:r>
      <w:r w:rsidRPr="00792DE8"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”SIA VCI 201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6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/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7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”</w:t>
      </w:r>
      <w:r w:rsidRPr="008F16D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</w:t>
      </w: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nolikumam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</w:t>
      </w:r>
    </w:p>
    <w:p w:rsidR="00976E08" w:rsidRPr="00792DE8" w:rsidRDefault="00976E08" w:rsidP="00976E08">
      <w:pPr>
        <w:widowControl w:val="0"/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 </w:t>
      </w:r>
    </w:p>
    <w:p w:rsidR="00976E08" w:rsidRPr="00792DE8" w:rsidRDefault="00976E08" w:rsidP="00976E08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Tehniskā specifikācija</w:t>
      </w:r>
    </w:p>
    <w:p w:rsidR="00976E08" w:rsidRPr="00792DE8" w:rsidRDefault="00976E08" w:rsidP="00976E08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976E08" w:rsidRPr="00792DE8" w:rsidRDefault="00976E08" w:rsidP="00976E08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3.daļa. Fasētie medikamenti ambulatorajai nodaļai</w:t>
      </w:r>
    </w:p>
    <w:p w:rsidR="00976E08" w:rsidRPr="00792DE8" w:rsidRDefault="00976E08" w:rsidP="00976E08">
      <w:pPr>
        <w:widowControl w:val="0"/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8"/>
        <w:gridCol w:w="2682"/>
        <w:gridCol w:w="3243"/>
        <w:gridCol w:w="1418"/>
        <w:gridCol w:w="1701"/>
      </w:tblGrid>
      <w:tr w:rsidR="00976E08" w:rsidRPr="00DB4C8C" w:rsidTr="000E3A19">
        <w:trPr>
          <w:trHeight w:val="9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tabs>
                <w:tab w:val="left" w:pos="1440"/>
              </w:tabs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Nr.p.k</w:t>
            </w:r>
            <w:proofErr w:type="spellEnd"/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Aktīvās vielas nosaukums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Preces apraksts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100" w:afterAutospacing="1"/>
              <w:ind w:left="-1231" w:firstLine="123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Mērvienība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Daudzums</w:t>
            </w:r>
          </w:p>
        </w:tc>
      </w:tr>
      <w:tr w:rsidR="00976E08" w:rsidRPr="00065E51" w:rsidTr="000E3A19">
        <w:trPr>
          <w:trHeight w:val="3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065E51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065E51">
              <w:rPr>
                <w:rFonts w:ascii="Times New Roman" w:hAnsi="Times New Roman"/>
                <w:kern w:val="1"/>
                <w:lang w:eastAsia="hi-IN" w:bidi="hi-IN"/>
              </w:rPr>
              <w:t>Analgini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500mg/ml pa 2ml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065E51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065E51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</w:tr>
      <w:tr w:rsidR="00976E08" w:rsidRPr="00065E51" w:rsidTr="000E3A19">
        <w:trPr>
          <w:trHeight w:val="48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065E51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Amonjaka inhalācijas tvaiki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10% šķīduma pa 40ml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</w:tr>
      <w:tr w:rsidR="00976E08" w:rsidRPr="00065E51" w:rsidTr="000E3A19">
        <w:trPr>
          <w:trHeight w:val="2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065E51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Acidum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acetylsolicylicum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Tab.325mg N112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</w:tr>
      <w:tr w:rsidR="00976E08" w:rsidRPr="00065E51" w:rsidTr="000E3A19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065E51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Atropini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sulfas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1mg/ml pa 1ml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</w:tr>
      <w:tr w:rsidR="00976E08" w:rsidRPr="00065E51" w:rsidTr="000E3A19">
        <w:trPr>
          <w:trHeight w:val="30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Betaloc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1mg/ml pa 5ml Nr.5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</w:tr>
      <w:tr w:rsidR="00976E08" w:rsidRPr="00065E51" w:rsidTr="000E3A19">
        <w:trPr>
          <w:trHeight w:val="3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Briljantzaļā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šķīdums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Šķīdums pa 10ml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20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Epinephrinum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1mg/1ml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3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Calcium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gluconicum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8.94mg/10ml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76E08" w:rsidRPr="00792DE8" w:rsidTr="000E3A19">
        <w:trPr>
          <w:trHeight w:val="4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Cordarone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Ampulas 50mg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pul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 Ampulas 3ml Nr.6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6E08" w:rsidRPr="00792DE8" w:rsidTr="000E3A19">
        <w:trPr>
          <w:trHeight w:val="2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Clemestinum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2mg/ml pa 2ml Nr.5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2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Clyceryl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trinitrate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Tab.0.5mg N40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1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Clyceryl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trinitros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Aerosols 0.4mg deva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3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Corinfar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Tab.10mg N40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6E08" w:rsidRPr="00792DE8" w:rsidTr="000E3A19">
        <w:trPr>
          <w:trHeight w:val="1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Dexamethasoni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4mg/ml pa 1ml Nr.25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3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Diazepeks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5mg/ml pa 2ml N5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6E08" w:rsidRPr="00792DE8" w:rsidTr="000E3A19">
        <w:trPr>
          <w:trHeight w:val="33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Digoxinum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0.5mg/2ml pa 2ml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6E08" w:rsidRPr="00792DE8" w:rsidTr="000E3A19">
        <w:trPr>
          <w:trHeight w:val="3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Fucidini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Ziede 20mg/g pa 15gr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3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Furosemidum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20mg/2ml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4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Drotaverinum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hydrocloridum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40mg/2ml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6E08" w:rsidRPr="00792DE8" w:rsidTr="000E3A19">
        <w:trPr>
          <w:trHeight w:val="2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Hypergel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Gels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20%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sodium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chloride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15gr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2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Joda spirta šķīdums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%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šķīdums pa 20ml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Oriģinals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Kālija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hipermanganāts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Pa 10gr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5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Ketorolacum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trometamolum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30mg/ml pa 1ml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2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Sulfargin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Ziede 10mg/g pa 50gr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2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Lorinden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Ziede 0.2mg/30mgg pa 15gr.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2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Lidocaini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hydrocloridum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20mg/ml pa 5 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976E08" w:rsidRPr="00792DE8" w:rsidTr="000E3A19">
        <w:trPr>
          <w:trHeight w:val="2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Natrii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chloridi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0,9% 500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Natrii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chloridi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0,9% 250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600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Natrii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chloridi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0,9% 100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400</w:t>
            </w:r>
          </w:p>
        </w:tc>
      </w:tr>
      <w:tr w:rsidR="00976E08" w:rsidRPr="00792DE8" w:rsidTr="000E3A19">
        <w:trPr>
          <w:trHeight w:val="2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Ringer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500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Mannitoli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500 ml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Magnesii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sulfas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250mg/ml pa 10ml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76E08" w:rsidRPr="00792DE8" w:rsidTr="000E3A19">
        <w:trPr>
          <w:trHeight w:val="2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Noloxon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400mg/ml pa 1ml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Naklofen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75mg/3ml pa 3ml N5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Glucose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5% - 500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Sophafullin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24mg/ml pa 10ml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Sorbex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Kapsulas N20 (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carbo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activ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Salbutamolums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Aerosols 100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mikrogr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Sirdsdarbību uzlabojoši pilieni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Flakons pa 30ml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Ūdeņraža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perosksīds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3% šķīdums pa 100ml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Validolum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Tab.60mg N10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Višņevska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balzamiskais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liniments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L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iniments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pa 30gr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Tēja FB “Kumelītes”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Tējas paciņas 0.7g N20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2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Spirtoti tamponi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Proge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–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sept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, 3x3cm, N200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Sistēmas i/v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i/v infūzijām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700</w:t>
            </w:r>
          </w:p>
        </w:tc>
      </w:tr>
      <w:tr w:rsidR="00976E08" w:rsidRPr="00792DE8" w:rsidTr="000E3A19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5ml + adata 21G*1(0.8x38)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1000</w:t>
            </w:r>
          </w:p>
        </w:tc>
      </w:tr>
      <w:tr w:rsidR="00976E08" w:rsidRPr="00792DE8" w:rsidTr="000E3A19">
        <w:trPr>
          <w:trHeight w:val="5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20ml +adata 21G (0.8x38)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</w:tr>
      <w:tr w:rsidR="00976E08" w:rsidRPr="00792DE8" w:rsidTr="000E3A19">
        <w:trPr>
          <w:trHeight w:val="4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10ml +adata 21G (0.8x38)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1000</w:t>
            </w:r>
          </w:p>
        </w:tc>
      </w:tr>
      <w:tr w:rsidR="00976E08" w:rsidRPr="00792DE8" w:rsidTr="000E3A19">
        <w:trPr>
          <w:trHeight w:val="3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3ml+adata 21G (0.8x38)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</w:tr>
      <w:tr w:rsidR="00976E08" w:rsidRPr="00792DE8" w:rsidTr="000E3A19">
        <w:trPr>
          <w:trHeight w:val="27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Skalošanas 100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6E08" w:rsidRPr="00792DE8" w:rsidTr="000E3A19">
        <w:trPr>
          <w:trHeight w:val="14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Žane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plastmasas 100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5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Perifēro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vēnu katetri (tauriņi)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21 G N100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6E08" w:rsidRPr="00792DE8" w:rsidTr="000E3A19">
        <w:trPr>
          <w:trHeight w:val="5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Perifēro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vēnu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katerti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(tauriņi)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23 G N100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6E08" w:rsidRPr="00792DE8" w:rsidTr="000E3A19">
        <w:trPr>
          <w:trHeight w:val="44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Vate medicīniskā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Iepakots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zig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zag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veida  100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gr.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iep</w:t>
            </w:r>
            <w:proofErr w:type="spellEnd"/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</w:tr>
      <w:tr w:rsidR="00976E08" w:rsidRPr="00792DE8" w:rsidTr="000E3A19">
        <w:trPr>
          <w:trHeight w:val="30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Adatas šļircēm sterilas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21G (0.8-40 mm) nr.100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before="100" w:beforeAutospacing="1"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Adatas šļircēm sterilas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23G (0.6-30 mm) nr.100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976E08" w:rsidRPr="00792DE8" w:rsidTr="000E3A19">
        <w:trPr>
          <w:trHeight w:val="76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Marles salvetes nesterilās 8 kārt.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5cm*5cm (100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/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976E08" w:rsidRPr="00792DE8" w:rsidTr="000E3A19">
        <w:trPr>
          <w:trHeight w:val="5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Marles salvetes nesterilās 8 kārt.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7,5cm*7,5cm (100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976E08" w:rsidRPr="00792DE8" w:rsidTr="000E3A19">
        <w:trPr>
          <w:trHeight w:val="6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Betaplast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ķirurģiskā līmlente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5m*2,5cm gab.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41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Gipša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15cm*3m (24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/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Gipša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10cm*3m (24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Gipša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20cm*3m (24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57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Marles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2D4499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2D4499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Nesterilas ar apstrādātām malām10m*5cm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</w:tr>
      <w:tr w:rsidR="00976E08" w:rsidRPr="00792DE8" w:rsidTr="000E3A19">
        <w:trPr>
          <w:trHeight w:val="5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Marles saites elastīgas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Peha-creppe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4m*6cm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976E08" w:rsidRPr="00792DE8" w:rsidTr="000E3A19">
        <w:trPr>
          <w:trHeight w:val="28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Marles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Nesterilas7m*14cm  Nr.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976E08" w:rsidRPr="00792DE8" w:rsidTr="000E3A19">
        <w:trPr>
          <w:trHeight w:val="29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Marles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Nesterilas 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5m*10cm  Nr.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976E08" w:rsidRPr="00792DE8" w:rsidTr="000E3A19">
        <w:trPr>
          <w:trHeight w:val="6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Lateksa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cimdi, pūderēti, gludi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S- 100gab.iep.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6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Lateksa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cimdi, pūderēti, gludi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M- 100gab.iep.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976E08" w:rsidRPr="00792DE8" w:rsidTr="000E3A19">
        <w:trPr>
          <w:trHeight w:val="6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Lateksa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cimdi, pūderēti, gludi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L-100gab.iep.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67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Lateksa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cimdi ķirurģiskie, gludi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Bez pūdera, sterili 7,5 N50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976E08" w:rsidRPr="00792DE8" w:rsidTr="000E3A19">
        <w:trPr>
          <w:trHeight w:val="3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 rullis (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mefiks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10m*10cm N1 nesterils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5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 rullis (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mefiks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10m*15cm N1 nesterils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 rullis (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mefiks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10m*20cm N1 nesterils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76E08" w:rsidRPr="00792DE8" w:rsidTr="000E3A19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 rulli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Betasilk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5m*2.5cm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976E08" w:rsidRPr="00792DE8" w:rsidTr="000E3A19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Mepoze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6*7cm (2.5*3in) 60gab.iep.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Mepoze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9*15cm (3.6*6in) 60gab.iep.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Injekciju plāksteris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Uneversalic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1.9cm*7.6cm 500gb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76E08" w:rsidRPr="00792DE8" w:rsidTr="000E3A19">
        <w:trPr>
          <w:trHeight w:val="3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Bahilas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Zilas, CPE, 15x40cm, 100gab.iep.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976E08" w:rsidRPr="00792DE8" w:rsidTr="000E3A19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Papīra pārklājs ruļļos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Ar perforāciju, 2slāņi, 50x50cm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,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</w:tr>
      <w:tr w:rsidR="00976E08" w:rsidRPr="00792DE8" w:rsidTr="000E3A19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Sejas maskas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Aizsienamas, 3kārtas, zaļas, 50gab.iep.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Sejas maskas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Ar gumiju, 3kārtas, zaļas, 50gab.iep.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Skalpeļu asmeņi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N11, sterili, atsevišķi iepakoti, N100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Resolon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DS24, 3metrik. 2/04 SP, 0.75cm adata trīsstūrveida, 36gab.iep.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Resolon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DS24, 2metri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c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 3/04 SP, 0.75cm adata trīsstūrveida, 36gab.iep.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PGA –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Resorba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DS24, 3/04 SP, 2m, 75cm, 36gab.iep.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USI papīrs rullī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110mmx18m,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Sony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UPP 110HG pa 1gab.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Ultrosonogrāfijas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gēls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Gēls caurspīdīgs, 5litri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Ultrosonogrāfijas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ierīces tīrīšanai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Izsmidzināms līdzeklis 250gr.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Sterilizācijas maisiņi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250x400mm, N100iep.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Sterilizācijas maisiņi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200x350mm, N100iep.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pStyle w:val="Sarakstarindkopa"/>
              <w:widowControl w:val="0"/>
              <w:numPr>
                <w:ilvl w:val="0"/>
                <w:numId w:val="33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Sterilizācijas maisiņi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Pr="00DB4C8C" w:rsidRDefault="00976E08" w:rsidP="000E3A19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130x270mm, N100iep.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976E08" w:rsidRPr="00792DE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Pr="00792DE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Pr="00792DE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Pr="00792DE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Pr="00792DE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6E08" w:rsidRDefault="00976E08" w:rsidP="00976E08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      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</w:t>
      </w:r>
    </w:p>
    <w:p w:rsidR="00976E08" w:rsidRDefault="00976E08" w:rsidP="00976E08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976E08" w:rsidRPr="00792DE8" w:rsidRDefault="00976E08" w:rsidP="00976E08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[2.]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pielikums</w:t>
      </w:r>
    </w:p>
    <w:p w:rsidR="00976E08" w:rsidRPr="00792DE8" w:rsidRDefault="00976E08" w:rsidP="00976E08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               Iepirkuma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</w:p>
    <w:p w:rsidR="00976E08" w:rsidRPr="00792DE8" w:rsidRDefault="00976E08" w:rsidP="00976E08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>i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 xml:space="preserve">dentifikācijas Nr.  </w:t>
      </w:r>
    </w:p>
    <w:p w:rsidR="00976E08" w:rsidRPr="00792DE8" w:rsidRDefault="00976E08" w:rsidP="00976E08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7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 xml:space="preserve">” </w:t>
      </w:r>
      <w:r w:rsidRPr="008F16D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>nolikumam</w:t>
      </w:r>
    </w:p>
    <w:p w:rsidR="00976E08" w:rsidRPr="00792DE8" w:rsidRDefault="00976E08" w:rsidP="00976E08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976E08" w:rsidRPr="00792DE8" w:rsidRDefault="00976E08" w:rsidP="00976E08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Lucida Sans Unicode" w:hAnsi="Times New Roman"/>
          <w:color w:val="000000"/>
          <w:sz w:val="24"/>
          <w:szCs w:val="24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specifikācija</w:t>
      </w:r>
    </w:p>
    <w:p w:rsidR="00976E08" w:rsidRPr="00792DE8" w:rsidRDefault="00976E08" w:rsidP="00976E08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4.daļa.Uz pasūtījumu gatavotie medikamenti ambulatorajai nodaļai</w:t>
      </w:r>
    </w:p>
    <w:p w:rsidR="00976E08" w:rsidRPr="00792DE8" w:rsidRDefault="00976E08" w:rsidP="00976E08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976E08" w:rsidRPr="00792DE8" w:rsidRDefault="00976E08" w:rsidP="00976E08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482"/>
        <w:gridCol w:w="2228"/>
        <w:gridCol w:w="1521"/>
        <w:gridCol w:w="1310"/>
      </w:tblGrid>
      <w:tr w:rsidR="00976E08" w:rsidRPr="00792DE8" w:rsidTr="000E3A19">
        <w:trPr>
          <w:trHeight w:val="814"/>
        </w:trPr>
        <w:tc>
          <w:tcPr>
            <w:tcW w:w="811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976E0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3550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Aktīvās vielas nosaukums</w:t>
            </w:r>
          </w:p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525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Mērvienība</w:t>
            </w:r>
          </w:p>
        </w:tc>
        <w:tc>
          <w:tcPr>
            <w:tcW w:w="1310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</w:tr>
      <w:tr w:rsidR="00976E08" w:rsidRPr="00792DE8" w:rsidTr="000E3A19">
        <w:trPr>
          <w:trHeight w:val="524"/>
        </w:trPr>
        <w:tc>
          <w:tcPr>
            <w:tcW w:w="811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Spiritus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aethylicus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70%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pa 250gr</w:t>
            </w:r>
          </w:p>
        </w:tc>
        <w:tc>
          <w:tcPr>
            <w:tcW w:w="1525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976E08" w:rsidRPr="00792DE8" w:rsidTr="000E3A19">
        <w:tc>
          <w:tcPr>
            <w:tcW w:w="811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Spiritus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aethylicus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96%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pa 500gr</w:t>
            </w:r>
          </w:p>
        </w:tc>
        <w:tc>
          <w:tcPr>
            <w:tcW w:w="1525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976E08" w:rsidRPr="00792DE8" w:rsidTr="000E3A19">
        <w:tc>
          <w:tcPr>
            <w:tcW w:w="811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Natrii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hydrocarbonici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5.0</w:t>
            </w:r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Acidi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borici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3.0</w:t>
            </w:r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Formalini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12.5</w:t>
            </w:r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Acidi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carbonici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1.75</w:t>
            </w:r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Agua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destilatae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500.0</w:t>
            </w:r>
          </w:p>
        </w:tc>
        <w:tc>
          <w:tcPr>
            <w:tcW w:w="2268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Šķīdums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pa 500</w:t>
            </w:r>
          </w:p>
        </w:tc>
        <w:tc>
          <w:tcPr>
            <w:tcW w:w="1525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976E08" w:rsidRPr="00792DE8" w:rsidTr="000E3A19">
        <w:tc>
          <w:tcPr>
            <w:tcW w:w="811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Em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.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Hydrokortizoni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15.0</w:t>
            </w:r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Vaselini</w:t>
            </w:r>
            <w:proofErr w:type="spellEnd"/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Lanolini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aā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75.0</w:t>
            </w:r>
          </w:p>
        </w:tc>
        <w:tc>
          <w:tcPr>
            <w:tcW w:w="2268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Ziede</w:t>
            </w:r>
          </w:p>
        </w:tc>
        <w:tc>
          <w:tcPr>
            <w:tcW w:w="1525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976E08" w:rsidRPr="00792DE8" w:rsidTr="000E3A19">
        <w:tc>
          <w:tcPr>
            <w:tcW w:w="811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550" w:type="dxa"/>
            <w:shd w:val="clear" w:color="auto" w:fill="auto"/>
          </w:tcPr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Furacilini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0.6</w:t>
            </w:r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Anaesthezini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1.5</w:t>
            </w:r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Ol.cacao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50.0</w:t>
            </w:r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Ol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.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vaselini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50.0</w:t>
            </w:r>
          </w:p>
        </w:tc>
        <w:tc>
          <w:tcPr>
            <w:tcW w:w="2268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Ziede</w:t>
            </w:r>
          </w:p>
        </w:tc>
        <w:tc>
          <w:tcPr>
            <w:tcW w:w="1525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976E08" w:rsidRPr="00792DE8" w:rsidTr="000E3A19">
        <w:tc>
          <w:tcPr>
            <w:tcW w:w="811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550" w:type="dxa"/>
            <w:shd w:val="clear" w:color="auto" w:fill="auto"/>
          </w:tcPr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Kalii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iodidi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3.8</w:t>
            </w:r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Jodi 2.5</w:t>
            </w:r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Spiritus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aethylicus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965/250.0</w:t>
            </w:r>
          </w:p>
        </w:tc>
        <w:tc>
          <w:tcPr>
            <w:tcW w:w="2268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Šķīdums</w:t>
            </w:r>
          </w:p>
        </w:tc>
        <w:tc>
          <w:tcPr>
            <w:tcW w:w="1525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6E08" w:rsidRPr="00792DE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76E08" w:rsidRPr="00792DE8" w:rsidTr="000E3A19">
        <w:tc>
          <w:tcPr>
            <w:tcW w:w="811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550" w:type="dxa"/>
            <w:shd w:val="clear" w:color="auto" w:fill="auto"/>
          </w:tcPr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Lacchari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60.0</w:t>
            </w:r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Streptocidi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albi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15.0</w:t>
            </w:r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Xerofemi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20.0</w:t>
            </w:r>
          </w:p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Ac.borici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5.0</w:t>
            </w:r>
          </w:p>
        </w:tc>
        <w:tc>
          <w:tcPr>
            <w:tcW w:w="2268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Pulveris</w:t>
            </w:r>
          </w:p>
        </w:tc>
        <w:tc>
          <w:tcPr>
            <w:tcW w:w="1525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76E08" w:rsidRPr="00792DE8" w:rsidTr="000E3A19">
        <w:tc>
          <w:tcPr>
            <w:tcW w:w="811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550" w:type="dxa"/>
            <w:shd w:val="clear" w:color="auto" w:fill="auto"/>
          </w:tcPr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Uny.Acidi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salycilici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6E0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50% pa 30 gr.</w:t>
            </w:r>
          </w:p>
        </w:tc>
        <w:tc>
          <w:tcPr>
            <w:tcW w:w="1525" w:type="dxa"/>
            <w:shd w:val="clear" w:color="auto" w:fill="auto"/>
          </w:tcPr>
          <w:p w:rsidR="00976E0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6E08" w:rsidRPr="00792DE8" w:rsidTr="000E3A19">
        <w:tc>
          <w:tcPr>
            <w:tcW w:w="811" w:type="dxa"/>
            <w:shd w:val="clear" w:color="auto" w:fill="auto"/>
          </w:tcPr>
          <w:p w:rsidR="00976E08" w:rsidRPr="00792DE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3550" w:type="dxa"/>
            <w:shd w:val="clear" w:color="auto" w:fill="auto"/>
          </w:tcPr>
          <w:p w:rsidR="00976E08" w:rsidRPr="002D4499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Formalini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6E0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20% šķīdums pa 100</w:t>
            </w:r>
          </w:p>
        </w:tc>
        <w:tc>
          <w:tcPr>
            <w:tcW w:w="1525" w:type="dxa"/>
            <w:shd w:val="clear" w:color="auto" w:fill="auto"/>
          </w:tcPr>
          <w:p w:rsidR="00976E08" w:rsidRDefault="00976E08" w:rsidP="000E3A19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76E08" w:rsidRDefault="00976E08" w:rsidP="000E3A1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976E08" w:rsidRDefault="00976E08" w:rsidP="00976E08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                                                        </w:t>
      </w:r>
    </w:p>
    <w:p w:rsidR="00976E08" w:rsidRDefault="00976E08" w:rsidP="00976E08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677998" w:rsidRPr="00976E08" w:rsidRDefault="00677998" w:rsidP="00976E08">
      <w:bookmarkStart w:id="0" w:name="_GoBack"/>
      <w:bookmarkEnd w:id="0"/>
    </w:p>
    <w:sectPr w:rsidR="00677998" w:rsidRPr="00976E08" w:rsidSect="0046497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Zurich Win95BT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8806AD98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E608D"/>
    <w:multiLevelType w:val="hybridMultilevel"/>
    <w:tmpl w:val="D9C85E1C"/>
    <w:lvl w:ilvl="0" w:tplc="5B7AEBB2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86A27ECC">
      <w:numFmt w:val="bullet"/>
      <w:lvlText w:val="*"/>
      <w:lvlJc w:val="left"/>
      <w:pPr>
        <w:ind w:left="2149" w:hanging="360"/>
      </w:pPr>
      <w:rPr>
        <w:rFonts w:ascii="Arial" w:eastAsia="Times New Roman" w:hAnsi="Arial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42F0E"/>
    <w:multiLevelType w:val="multilevel"/>
    <w:tmpl w:val="9DCC122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EF0FB2"/>
    <w:multiLevelType w:val="hybridMultilevel"/>
    <w:tmpl w:val="B7502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11C1"/>
    <w:multiLevelType w:val="hybridMultilevel"/>
    <w:tmpl w:val="B7502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65D16"/>
    <w:multiLevelType w:val="multilevel"/>
    <w:tmpl w:val="DB26E31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2174230F"/>
    <w:multiLevelType w:val="hybridMultilevel"/>
    <w:tmpl w:val="EBDCFA2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1E6E"/>
    <w:multiLevelType w:val="multilevel"/>
    <w:tmpl w:val="46C68F3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676"/>
        </w:tabs>
        <w:ind w:left="67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 w15:restartNumberingAfterBreak="0">
    <w:nsid w:val="2CB97E5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49F6CDD"/>
    <w:multiLevelType w:val="hybridMultilevel"/>
    <w:tmpl w:val="41C448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03135"/>
    <w:multiLevelType w:val="hybridMultilevel"/>
    <w:tmpl w:val="DC0A12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53746"/>
    <w:multiLevelType w:val="multilevel"/>
    <w:tmpl w:val="721E71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70758"/>
    <w:multiLevelType w:val="multilevel"/>
    <w:tmpl w:val="96801BA2"/>
    <w:lvl w:ilvl="0">
      <w:start w:val="1"/>
      <w:numFmt w:val="decimal"/>
      <w:pStyle w:val="Sarakstanumurs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Sarakstanumurs2"/>
      <w:lvlText w:val="%1.%2."/>
      <w:lvlJc w:val="left"/>
      <w:pPr>
        <w:tabs>
          <w:tab w:val="num" w:pos="2268"/>
        </w:tabs>
        <w:ind w:left="2268" w:hanging="567"/>
      </w:pPr>
    </w:lvl>
    <w:lvl w:ilvl="2">
      <w:start w:val="1"/>
      <w:numFmt w:val="decimal"/>
      <w:pStyle w:val="Sarakstanumurs3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6" w15:restartNumberingAfterBreak="0">
    <w:nsid w:val="48B03905"/>
    <w:multiLevelType w:val="multilevel"/>
    <w:tmpl w:val="DC38F13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173198"/>
    <w:multiLevelType w:val="hybridMultilevel"/>
    <w:tmpl w:val="57EC785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93DC1"/>
    <w:multiLevelType w:val="hybridMultilevel"/>
    <w:tmpl w:val="8D7688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E470B"/>
    <w:multiLevelType w:val="multilevel"/>
    <w:tmpl w:val="49A6BE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2A0637"/>
    <w:multiLevelType w:val="hybridMultilevel"/>
    <w:tmpl w:val="76D8B50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10014"/>
    <w:multiLevelType w:val="multilevel"/>
    <w:tmpl w:val="48101F7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51CC3768"/>
    <w:multiLevelType w:val="hybridMultilevel"/>
    <w:tmpl w:val="8B9AF2F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F1AFB"/>
    <w:multiLevelType w:val="multilevel"/>
    <w:tmpl w:val="CCBCCF1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2E2EA7"/>
    <w:multiLevelType w:val="hybridMultilevel"/>
    <w:tmpl w:val="4A12EC1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B2D8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6422400A"/>
    <w:multiLevelType w:val="multilevel"/>
    <w:tmpl w:val="1640D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A725A2F"/>
    <w:multiLevelType w:val="hybridMultilevel"/>
    <w:tmpl w:val="220A5D0A"/>
    <w:lvl w:ilvl="0" w:tplc="668C8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25A91"/>
    <w:multiLevelType w:val="hybridMultilevel"/>
    <w:tmpl w:val="4C5832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6331B"/>
    <w:multiLevelType w:val="hybridMultilevel"/>
    <w:tmpl w:val="F2EAB86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8"/>
  </w:num>
  <w:num w:numId="4">
    <w:abstractNumId w:val="14"/>
  </w:num>
  <w:num w:numId="5">
    <w:abstractNumId w:val="23"/>
  </w:num>
  <w:num w:numId="6">
    <w:abstractNumId w:val="31"/>
  </w:num>
  <w:num w:numId="7">
    <w:abstractNumId w:val="29"/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5"/>
  </w:num>
  <w:num w:numId="18">
    <w:abstractNumId w:val="10"/>
  </w:num>
  <w:num w:numId="19">
    <w:abstractNumId w:val="24"/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27"/>
  </w:num>
  <w:num w:numId="25">
    <w:abstractNumId w:val="20"/>
  </w:num>
  <w:num w:numId="26">
    <w:abstractNumId w:val="18"/>
  </w:num>
  <w:num w:numId="27">
    <w:abstractNumId w:val="13"/>
  </w:num>
  <w:num w:numId="28">
    <w:abstractNumId w:val="17"/>
  </w:num>
  <w:num w:numId="29">
    <w:abstractNumId w:val="9"/>
  </w:num>
  <w:num w:numId="30">
    <w:abstractNumId w:val="22"/>
  </w:num>
  <w:num w:numId="31">
    <w:abstractNumId w:val="1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71"/>
    <w:rsid w:val="00464971"/>
    <w:rsid w:val="00677998"/>
    <w:rsid w:val="009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189A6-93B6-4F3C-AF9E-B8B586CF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464971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76E08"/>
    <w:pPr>
      <w:keepNext/>
      <w:suppressAutoHyphens w:val="0"/>
      <w:autoSpaceDN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976E08"/>
    <w:pPr>
      <w:keepNext/>
      <w:shd w:val="clear" w:color="auto" w:fill="FFFFFF"/>
      <w:suppressAutoHyphens w:val="0"/>
      <w:autoSpaceDE w:val="0"/>
      <w:adjustRightInd w:val="0"/>
      <w:spacing w:after="0"/>
      <w:jc w:val="center"/>
      <w:textAlignment w:val="auto"/>
      <w:outlineLvl w:val="1"/>
    </w:pPr>
    <w:rPr>
      <w:rFonts w:ascii="Times New Roman" w:hAnsi="Times New Roman"/>
      <w:i/>
      <w:iCs/>
      <w:color w:val="000000"/>
      <w:sz w:val="35"/>
      <w:szCs w:val="35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976E08"/>
    <w:pPr>
      <w:keepNext/>
      <w:suppressAutoHyphens w:val="0"/>
      <w:autoSpaceDN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Virsraksts8">
    <w:name w:val="heading 8"/>
    <w:basedOn w:val="Parasts"/>
    <w:next w:val="Parasts"/>
    <w:link w:val="Virsraksts8Rakstz"/>
    <w:qFormat/>
    <w:rsid w:val="00976E08"/>
    <w:pPr>
      <w:suppressAutoHyphens w:val="0"/>
      <w:autoSpaceDN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976E08"/>
    <w:pPr>
      <w:suppressAutoHyphens w:val="0"/>
      <w:autoSpaceDN/>
      <w:spacing w:before="240" w:after="60"/>
      <w:textAlignment w:val="auto"/>
      <w:outlineLvl w:val="8"/>
    </w:pPr>
    <w:rPr>
      <w:rFonts w:ascii="Cambria" w:hAnsi="Cambr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464971"/>
  </w:style>
  <w:style w:type="character" w:customStyle="1" w:styleId="Virsraksts1Rakstz">
    <w:name w:val="Virsraksts 1 Rakstz."/>
    <w:basedOn w:val="Noklusjumarindkopasfonts"/>
    <w:link w:val="Virsraksts1"/>
    <w:rsid w:val="00976E08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976E08"/>
    <w:rPr>
      <w:rFonts w:ascii="Times New Roman" w:eastAsia="Times New Roman" w:hAnsi="Times New Roman" w:cs="Times New Roman"/>
      <w:i/>
      <w:iCs/>
      <w:color w:val="000000"/>
      <w:sz w:val="35"/>
      <w:szCs w:val="35"/>
      <w:shd w:val="clear" w:color="auto" w:fill="FFFFFF"/>
    </w:rPr>
  </w:style>
  <w:style w:type="character" w:customStyle="1" w:styleId="Virsraksts3Rakstz">
    <w:name w:val="Virsraksts 3 Rakstz."/>
    <w:basedOn w:val="Noklusjumarindkopasfonts"/>
    <w:link w:val="Virsraksts3"/>
    <w:rsid w:val="00976E08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976E08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rsid w:val="00976E08"/>
    <w:rPr>
      <w:rFonts w:ascii="Cambria" w:eastAsia="Times New Roman" w:hAnsi="Cambria" w:cs="Times New Roman"/>
      <w:lang w:eastAsia="lv-LV"/>
    </w:rPr>
  </w:style>
  <w:style w:type="paragraph" w:styleId="Sarakstarindkopa">
    <w:name w:val="List Paragraph"/>
    <w:basedOn w:val="Parasts"/>
    <w:rsid w:val="00976E08"/>
    <w:pPr>
      <w:ind w:left="720"/>
    </w:pPr>
  </w:style>
  <w:style w:type="paragraph" w:customStyle="1" w:styleId="Parasts1">
    <w:name w:val="Parasts1"/>
    <w:rsid w:val="00976E08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customStyle="1" w:styleId="Noklusjumarindkopasfonts1">
    <w:name w:val="Noklusējuma rindkopas fonts1"/>
    <w:rsid w:val="00976E08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76E08"/>
    <w:pPr>
      <w:spacing w:after="0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76E08"/>
    <w:rPr>
      <w:rFonts w:ascii="Calibri" w:eastAsia="Times New Roman" w:hAnsi="Calibri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976E08"/>
    <w:rPr>
      <w:vertAlign w:val="superscript"/>
    </w:rPr>
  </w:style>
  <w:style w:type="table" w:styleId="Reatabula">
    <w:name w:val="Table Grid"/>
    <w:basedOn w:val="Parastatabula"/>
    <w:rsid w:val="0097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976E08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976E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976E08"/>
    <w:rPr>
      <w:color w:val="0000FF"/>
      <w:u w:val="single"/>
    </w:rPr>
  </w:style>
  <w:style w:type="paragraph" w:styleId="Pamatteksts2">
    <w:name w:val="Body Text 2"/>
    <w:basedOn w:val="Parasts"/>
    <w:link w:val="Pamatteksts2Rakstz"/>
    <w:rsid w:val="00976E08"/>
    <w:pPr>
      <w:suppressAutoHyphens w:val="0"/>
      <w:autoSpaceDN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976E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2">
    <w:name w:val="style2"/>
    <w:basedOn w:val="Parasts"/>
    <w:rsid w:val="00976E08"/>
    <w:pPr>
      <w:autoSpaceDN/>
      <w:spacing w:before="280" w:after="280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Sarakstanumurs2">
    <w:name w:val="List Number 2"/>
    <w:basedOn w:val="Parasts"/>
    <w:unhideWhenUsed/>
    <w:rsid w:val="00976E08"/>
    <w:pPr>
      <w:numPr>
        <w:ilvl w:val="1"/>
        <w:numId w:val="14"/>
      </w:numPr>
      <w:tabs>
        <w:tab w:val="num" w:pos="360"/>
      </w:tabs>
      <w:suppressAutoHyphens w:val="0"/>
      <w:autoSpaceDN/>
      <w:spacing w:before="120" w:after="0" w:line="360" w:lineRule="auto"/>
      <w:ind w:left="0" w:right="-851" w:firstLine="0"/>
      <w:jc w:val="both"/>
      <w:textAlignment w:val="auto"/>
    </w:pPr>
    <w:rPr>
      <w:rFonts w:ascii="Zurich Win95BT" w:hAnsi="Zurich Win95BT"/>
      <w:sz w:val="20"/>
      <w:szCs w:val="20"/>
      <w:lang w:eastAsia="en-US"/>
    </w:rPr>
  </w:style>
  <w:style w:type="paragraph" w:styleId="Sarakstanumurs">
    <w:name w:val="List Number"/>
    <w:next w:val="Sarakstanumurs2"/>
    <w:unhideWhenUsed/>
    <w:rsid w:val="00976E08"/>
    <w:pPr>
      <w:keepNext/>
      <w:numPr>
        <w:numId w:val="14"/>
      </w:numPr>
      <w:tabs>
        <w:tab w:val="num" w:pos="360"/>
      </w:tabs>
      <w:spacing w:before="360" w:after="120" w:line="240" w:lineRule="auto"/>
      <w:ind w:left="0" w:firstLine="0"/>
    </w:pPr>
    <w:rPr>
      <w:rFonts w:ascii="Zurich Win95BT" w:eastAsia="Times New Roman" w:hAnsi="Zurich Win95BT" w:cs="Times New Roman"/>
      <w:b/>
      <w:caps/>
      <w:noProof/>
      <w:sz w:val="20"/>
      <w:szCs w:val="20"/>
      <w:u w:val="single"/>
      <w:lang w:val="en-GB"/>
    </w:rPr>
  </w:style>
  <w:style w:type="paragraph" w:styleId="Sarakstanumurs3">
    <w:name w:val="List Number 3"/>
    <w:basedOn w:val="Parasts"/>
    <w:unhideWhenUsed/>
    <w:rsid w:val="00976E08"/>
    <w:pPr>
      <w:numPr>
        <w:ilvl w:val="2"/>
        <w:numId w:val="14"/>
      </w:numPr>
      <w:tabs>
        <w:tab w:val="num" w:pos="360"/>
      </w:tabs>
      <w:suppressAutoHyphens w:val="0"/>
      <w:autoSpaceDN/>
      <w:spacing w:after="0" w:line="360" w:lineRule="auto"/>
      <w:ind w:left="0" w:right="-851" w:firstLine="0"/>
      <w:jc w:val="both"/>
      <w:textAlignment w:val="auto"/>
    </w:pPr>
    <w:rPr>
      <w:rFonts w:ascii="Zurich Win95BT" w:hAnsi="Zurich Win95BT"/>
      <w:sz w:val="20"/>
      <w:szCs w:val="20"/>
      <w:lang w:eastAsia="en-US"/>
    </w:rPr>
  </w:style>
  <w:style w:type="paragraph" w:customStyle="1" w:styleId="Logo">
    <w:name w:val="Logo"/>
    <w:basedOn w:val="Parasts"/>
    <w:rsid w:val="00976E08"/>
    <w:pPr>
      <w:suppressAutoHyphens w:val="0"/>
      <w:autoSpaceDN/>
      <w:spacing w:after="0"/>
      <w:textAlignment w:val="auto"/>
    </w:pPr>
    <w:rPr>
      <w:rFonts w:ascii="Times New Roman" w:hAnsi="Times New Roman"/>
      <w:sz w:val="24"/>
      <w:szCs w:val="24"/>
      <w:lang w:val="fr-FR" w:eastAsia="en-GB"/>
    </w:rPr>
  </w:style>
  <w:style w:type="paragraph" w:styleId="Paraststmeklis">
    <w:name w:val="Normal (Web)"/>
    <w:basedOn w:val="Parasts"/>
    <w:rsid w:val="00976E0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t1">
    <w:name w:val="st1"/>
    <w:basedOn w:val="Noklusjumarindkopasfonts"/>
    <w:rsid w:val="00976E08"/>
  </w:style>
  <w:style w:type="paragraph" w:styleId="Balonteksts">
    <w:name w:val="Balloon Text"/>
    <w:basedOn w:val="Parasts"/>
    <w:link w:val="BalontekstsRakstz"/>
    <w:rsid w:val="00976E08"/>
    <w:pPr>
      <w:suppressAutoHyphens w:val="0"/>
      <w:autoSpaceDN/>
      <w:spacing w:after="0"/>
      <w:textAlignment w:val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6E08"/>
    <w:rPr>
      <w:rFonts w:ascii="Tahoma" w:eastAsia="Times New Roman" w:hAnsi="Tahoma" w:cs="Times New Roman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rsid w:val="00976E08"/>
    <w:pPr>
      <w:widowControl w:val="0"/>
      <w:tabs>
        <w:tab w:val="center" w:pos="4153"/>
        <w:tab w:val="right" w:pos="8306"/>
      </w:tabs>
      <w:suppressAutoHyphens w:val="0"/>
      <w:autoSpaceDE w:val="0"/>
      <w:spacing w:after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76E08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976E08"/>
  </w:style>
  <w:style w:type="paragraph" w:styleId="Galvene">
    <w:name w:val="header"/>
    <w:basedOn w:val="Parasts"/>
    <w:link w:val="GalveneRakstz"/>
    <w:rsid w:val="00976E08"/>
    <w:pPr>
      <w:tabs>
        <w:tab w:val="center" w:pos="4153"/>
        <w:tab w:val="right" w:pos="8306"/>
      </w:tabs>
      <w:suppressAutoHyphens w:val="0"/>
      <w:autoSpaceDN/>
      <w:spacing w:after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976E08"/>
    <w:rPr>
      <w:rFonts w:ascii="Times New Roman" w:eastAsia="Times New Roman" w:hAnsi="Times New Roman" w:cs="Times New Roman"/>
      <w:sz w:val="24"/>
      <w:szCs w:val="24"/>
    </w:rPr>
  </w:style>
  <w:style w:type="paragraph" w:styleId="Pamatteksts3">
    <w:name w:val="Body Text 3"/>
    <w:basedOn w:val="Parasts"/>
    <w:link w:val="Pamatteksts3Rakstz"/>
    <w:rsid w:val="00976E08"/>
    <w:pPr>
      <w:suppressAutoHyphens w:val="0"/>
      <w:autoSpaceDN/>
      <w:spacing w:after="120"/>
      <w:textAlignment w:val="auto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Pamatteksts3Rakstz">
    <w:name w:val="Pamatteksts 3 Rakstz."/>
    <w:basedOn w:val="Noklusjumarindkopasfonts"/>
    <w:link w:val="Pamatteksts3"/>
    <w:rsid w:val="00976E08"/>
    <w:rPr>
      <w:rFonts w:ascii="Times New Roman" w:eastAsia="Times New Roman" w:hAnsi="Times New Roman" w:cs="Times New Roman"/>
      <w:sz w:val="16"/>
      <w:szCs w:val="16"/>
      <w:lang w:val="en-GB"/>
    </w:rPr>
  </w:style>
  <w:style w:type="numbering" w:customStyle="1" w:styleId="NoList1">
    <w:name w:val="No List1"/>
    <w:next w:val="Bezsaraksta"/>
    <w:semiHidden/>
    <w:unhideWhenUsed/>
    <w:rsid w:val="00976E08"/>
  </w:style>
  <w:style w:type="paragraph" w:styleId="Parakstszemobjekta">
    <w:name w:val="caption"/>
    <w:basedOn w:val="Parasts"/>
    <w:qFormat/>
    <w:rsid w:val="00976E08"/>
    <w:pPr>
      <w:widowControl w:val="0"/>
      <w:suppressLineNumbers/>
      <w:autoSpaceDN/>
      <w:spacing w:before="120" w:after="120"/>
      <w:textAlignment w:val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Sarakstarindkopa1">
    <w:name w:val="Saraksta rindkopa1"/>
    <w:basedOn w:val="Parasts"/>
    <w:qFormat/>
    <w:rsid w:val="00976E08"/>
    <w:pPr>
      <w:suppressAutoHyphens w:val="0"/>
      <w:autoSpaceDN/>
      <w:spacing w:after="0"/>
      <w:ind w:left="720"/>
      <w:textAlignment w:val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Parasts"/>
    <w:rsid w:val="00976E08"/>
    <w:pPr>
      <w:widowControl w:val="0"/>
      <w:suppressLineNumbers/>
      <w:autoSpaceDN/>
      <w:spacing w:after="0"/>
      <w:textAlignment w:val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3Defektutabula2">
    <w:name w:val="Table 3D effects 2"/>
    <w:basedOn w:val="Parastatabula"/>
    <w:rsid w:val="0097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1">
    <w:name w:val="Table 3D effects 1"/>
    <w:basedOn w:val="Parastatabula"/>
    <w:rsid w:val="0097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Izteiksmgs">
    <w:name w:val="Strong"/>
    <w:qFormat/>
    <w:rsid w:val="00976E08"/>
    <w:rPr>
      <w:b/>
      <w:bCs/>
    </w:rPr>
  </w:style>
  <w:style w:type="table" w:customStyle="1" w:styleId="TableGrid1">
    <w:name w:val="Table Grid1"/>
    <w:basedOn w:val="Parastatabula"/>
    <w:next w:val="Reatabula"/>
    <w:rsid w:val="00976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Parastatabula"/>
    <w:next w:val="Reatabula"/>
    <w:rsid w:val="00976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  <w:rsid w:val="00976E08"/>
  </w:style>
  <w:style w:type="character" w:customStyle="1" w:styleId="WW-Absatz-Standardschriftart">
    <w:name w:val="WW-Absatz-Standardschriftart"/>
    <w:rsid w:val="00976E08"/>
  </w:style>
  <w:style w:type="character" w:customStyle="1" w:styleId="NumberingSymbols">
    <w:name w:val="Numbering Symbols"/>
    <w:rsid w:val="00976E08"/>
  </w:style>
  <w:style w:type="paragraph" w:customStyle="1" w:styleId="Heading">
    <w:name w:val="Heading"/>
    <w:basedOn w:val="Parasts"/>
    <w:next w:val="Pamatteksts"/>
    <w:rsid w:val="00976E08"/>
    <w:pPr>
      <w:keepNext/>
      <w:widowControl w:val="0"/>
      <w:autoSpaceDN/>
      <w:spacing w:before="240" w:after="120"/>
      <w:textAlignment w:val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Saraksts">
    <w:name w:val="List"/>
    <w:basedOn w:val="Pamatteksts"/>
    <w:rsid w:val="00976E08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Index">
    <w:name w:val="Index"/>
    <w:basedOn w:val="Parasts"/>
    <w:rsid w:val="00976E08"/>
    <w:pPr>
      <w:widowControl w:val="0"/>
      <w:suppressLineNumbers/>
      <w:autoSpaceDN/>
      <w:spacing w:after="0"/>
      <w:textAlignment w:val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rsid w:val="00976E08"/>
    <w:pPr>
      <w:jc w:val="center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13518</Words>
  <Characters>7706</Characters>
  <Application>Microsoft Office Word</Application>
  <DocSecurity>0</DocSecurity>
  <Lines>64</Lines>
  <Paragraphs>42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2016-06-30T04:49:00Z</dcterms:created>
  <dcterms:modified xsi:type="dcterms:W3CDTF">2016-06-30T04:49:00Z</dcterms:modified>
</cp:coreProperties>
</file>