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D6" w:rsidRPr="00BA0B15" w:rsidRDefault="006420D6" w:rsidP="006420D6">
      <w:pPr>
        <w:pStyle w:val="Virsraksts1"/>
        <w:spacing w:before="0" w:after="0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</w:t>
      </w:r>
      <w:r w:rsidRPr="00BA0B15">
        <w:rPr>
          <w:sz w:val="20"/>
          <w:szCs w:val="20"/>
          <w:lang w:val="lv-LV"/>
        </w:rPr>
        <w:t>. pielikums</w:t>
      </w:r>
    </w:p>
    <w:p w:rsidR="006420D6" w:rsidRPr="00BA0B15" w:rsidRDefault="006420D6" w:rsidP="006420D6">
      <w:pPr>
        <w:jc w:val="right"/>
        <w:rPr>
          <w:lang w:val="lv-LV"/>
        </w:rPr>
      </w:pPr>
      <w:r w:rsidRPr="00BA0B15">
        <w:rPr>
          <w:lang w:val="lv-LV"/>
        </w:rPr>
        <w:t xml:space="preserve">Iepirkums saskaņā ar Publisko iepirkumu likuma 9. pantu </w:t>
      </w:r>
    </w:p>
    <w:p w:rsidR="006420D6" w:rsidRPr="00E66798" w:rsidRDefault="006420D6" w:rsidP="006420D6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Style w:val="colora"/>
          <w:rFonts w:ascii="Times New Roman" w:eastAsia="Calibri" w:hAnsi="Times New Roman"/>
          <w:sz w:val="20"/>
          <w:lang w:val="lv-LV"/>
        </w:rPr>
      </w:pPr>
      <w:r w:rsidRPr="00E66798">
        <w:rPr>
          <w:rStyle w:val="colora"/>
          <w:rFonts w:ascii="Times New Roman" w:eastAsia="Calibri" w:hAnsi="Times New Roman"/>
          <w:sz w:val="20"/>
        </w:rPr>
        <w:t>„</w:t>
      </w:r>
      <w:proofErr w:type="spellStart"/>
      <w:r>
        <w:rPr>
          <w:sz w:val="20"/>
          <w:lang w:val="lv-LV"/>
        </w:rPr>
        <w:t>Kokskaidu</w:t>
      </w:r>
      <w:proofErr w:type="spellEnd"/>
      <w:r>
        <w:rPr>
          <w:sz w:val="20"/>
          <w:lang w:val="lv-LV"/>
        </w:rPr>
        <w:t xml:space="preserve"> granulu pieg</w:t>
      </w:r>
      <w:r>
        <w:rPr>
          <w:rFonts w:ascii="Times New Roman" w:hAnsi="Times New Roman"/>
          <w:sz w:val="20"/>
          <w:lang w:val="lv-LV"/>
        </w:rPr>
        <w:t>ā</w:t>
      </w:r>
      <w:r>
        <w:rPr>
          <w:rFonts w:cs="RimTimes"/>
          <w:sz w:val="20"/>
          <w:lang w:val="lv-LV"/>
        </w:rPr>
        <w:t>de Ilūkstes 1.vidusskolai</w:t>
      </w:r>
      <w:r w:rsidRPr="0083784E">
        <w:rPr>
          <w:rStyle w:val="colora"/>
          <w:rFonts w:ascii="Times New Roman" w:eastAsia="Calibri" w:hAnsi="Times New Roman"/>
          <w:sz w:val="20"/>
        </w:rPr>
        <w:t>”</w:t>
      </w:r>
    </w:p>
    <w:p w:rsidR="006420D6" w:rsidRPr="00BA0B15" w:rsidRDefault="006420D6" w:rsidP="006420D6">
      <w:pPr>
        <w:jc w:val="right"/>
        <w:rPr>
          <w:lang w:val="lv-LV"/>
        </w:rPr>
      </w:pPr>
      <w:r w:rsidRPr="00BA0B15">
        <w:rPr>
          <w:lang w:val="lv-LV"/>
        </w:rPr>
        <w:t xml:space="preserve"> (Iepirkuma identifikācijas Nr. IV 2017/4) nolikumam</w:t>
      </w:r>
    </w:p>
    <w:p w:rsidR="006420D6" w:rsidRPr="00BA0B15" w:rsidRDefault="006420D6" w:rsidP="006420D6">
      <w:pPr>
        <w:jc w:val="both"/>
        <w:rPr>
          <w:lang w:val="lv-LV"/>
        </w:rPr>
      </w:pPr>
    </w:p>
    <w:p w:rsidR="006420D6" w:rsidRPr="00BA0B15" w:rsidRDefault="006420D6" w:rsidP="006420D6">
      <w:pPr>
        <w:jc w:val="center"/>
        <w:rPr>
          <w:b/>
          <w:sz w:val="28"/>
          <w:szCs w:val="28"/>
          <w:lang w:val="lv-LV"/>
        </w:rPr>
      </w:pPr>
      <w:r w:rsidRPr="00BA0B15">
        <w:rPr>
          <w:b/>
          <w:sz w:val="28"/>
          <w:szCs w:val="28"/>
          <w:lang w:val="lv-LV"/>
        </w:rPr>
        <w:t>KOKSKAIDU GRANULU PIEGĀDES KOPĒJAIS APJOMS - GRAFIKS</w:t>
      </w:r>
    </w:p>
    <w:p w:rsidR="006420D6" w:rsidRPr="00BA0B15" w:rsidRDefault="006420D6" w:rsidP="006420D6">
      <w:pPr>
        <w:jc w:val="both"/>
        <w:rPr>
          <w:lang w:val="lv-LV"/>
        </w:rPr>
      </w:pPr>
    </w:p>
    <w:tbl>
      <w:tblPr>
        <w:tblW w:w="1094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408"/>
        <w:gridCol w:w="4677"/>
        <w:gridCol w:w="236"/>
        <w:gridCol w:w="1620"/>
      </w:tblGrid>
      <w:tr w:rsidR="006420D6" w:rsidRPr="00BA0B15" w:rsidTr="00C07334">
        <w:trPr>
          <w:gridAfter w:val="2"/>
          <w:wAfter w:w="1856" w:type="dxa"/>
          <w:trHeight w:val="315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0D6" w:rsidRPr="00BA0B15" w:rsidRDefault="006420D6" w:rsidP="00C07334">
            <w:pPr>
              <w:rPr>
                <w:lang w:val="lv-LV"/>
              </w:rPr>
            </w:pPr>
          </w:p>
        </w:tc>
      </w:tr>
      <w:tr w:rsidR="006420D6" w:rsidRPr="00BA0B15" w:rsidTr="00C07334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0D6" w:rsidRPr="00BA0B15" w:rsidRDefault="006420D6" w:rsidP="00C07334">
            <w:pPr>
              <w:rPr>
                <w:lang w:val="lv-LV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0D6" w:rsidRPr="00BA0B15" w:rsidRDefault="006420D6" w:rsidP="00C07334">
            <w:pPr>
              <w:rPr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0D6" w:rsidRPr="00BA0B15" w:rsidRDefault="006420D6" w:rsidP="00C07334">
            <w:pPr>
              <w:rPr>
                <w:lang w:val="lv-LV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0D6" w:rsidRPr="00BA0B15" w:rsidRDefault="006420D6" w:rsidP="00C07334">
            <w:pPr>
              <w:rPr>
                <w:lang w:val="lv-LV"/>
              </w:rPr>
            </w:pPr>
          </w:p>
        </w:tc>
      </w:tr>
      <w:tr w:rsidR="006420D6" w:rsidRPr="0083784E" w:rsidTr="00C07334">
        <w:trPr>
          <w:gridAfter w:val="2"/>
          <w:wAfter w:w="1856" w:type="dxa"/>
          <w:trHeight w:val="10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pPr>
              <w:jc w:val="center"/>
            </w:pPr>
            <w:proofErr w:type="spellStart"/>
            <w:r w:rsidRPr="0083784E">
              <w:t>Mēnesis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6" w:rsidRPr="0083784E" w:rsidRDefault="006420D6" w:rsidP="00C07334">
            <w:pPr>
              <w:jc w:val="center"/>
            </w:pPr>
            <w:proofErr w:type="spellStart"/>
            <w:r w:rsidRPr="0083784E">
              <w:t>Mēneša</w:t>
            </w:r>
            <w:proofErr w:type="spellEnd"/>
            <w:r w:rsidRPr="0083784E">
              <w:t xml:space="preserve"> </w:t>
            </w:r>
            <w:proofErr w:type="spellStart"/>
            <w:r w:rsidRPr="0083784E">
              <w:t>kopējais</w:t>
            </w:r>
            <w:proofErr w:type="spellEnd"/>
            <w:r w:rsidRPr="0083784E">
              <w:t xml:space="preserve"> </w:t>
            </w:r>
            <w:proofErr w:type="spellStart"/>
            <w:r w:rsidRPr="0083784E">
              <w:t>apjoms</w:t>
            </w:r>
            <w:proofErr w:type="spellEnd"/>
            <w:r w:rsidRPr="0083784E">
              <w:t xml:space="preserve"> (</w:t>
            </w:r>
            <w:proofErr w:type="spellStart"/>
            <w:r w:rsidRPr="0083784E">
              <w:t>tonnā</w:t>
            </w:r>
            <w:proofErr w:type="spellEnd"/>
            <w:r w:rsidRPr="0083784E">
              <w:t>)</w:t>
            </w:r>
          </w:p>
        </w:tc>
      </w:tr>
      <w:tr w:rsidR="006420D6" w:rsidRPr="0083784E" w:rsidTr="00C07334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r>
              <w:t>201</w:t>
            </w:r>
            <w:r>
              <w:rPr>
                <w:lang w:val="lv-LV"/>
              </w:rPr>
              <w:t>8</w:t>
            </w:r>
            <w:r>
              <w:t xml:space="preserve">.g. </w:t>
            </w:r>
            <w:proofErr w:type="spellStart"/>
            <w:r>
              <w:t>janvāris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pPr>
              <w:jc w:val="center"/>
            </w:pPr>
            <w:r>
              <w:t>20</w:t>
            </w:r>
          </w:p>
        </w:tc>
      </w:tr>
      <w:tr w:rsidR="006420D6" w:rsidRPr="0083784E" w:rsidTr="00C07334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r>
              <w:t>201</w:t>
            </w:r>
            <w:r>
              <w:rPr>
                <w:lang w:val="lv-LV"/>
              </w:rPr>
              <w:t>8</w:t>
            </w:r>
            <w:r>
              <w:t>.</w:t>
            </w:r>
            <w:r w:rsidRPr="0083784E">
              <w:t xml:space="preserve">g. </w:t>
            </w:r>
            <w:proofErr w:type="spellStart"/>
            <w:r>
              <w:t>februāris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pPr>
              <w:jc w:val="center"/>
            </w:pPr>
            <w:r>
              <w:t>15</w:t>
            </w:r>
          </w:p>
        </w:tc>
      </w:tr>
      <w:tr w:rsidR="006420D6" w:rsidRPr="0083784E" w:rsidTr="00C07334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r>
              <w:t>201</w:t>
            </w:r>
            <w:r>
              <w:rPr>
                <w:lang w:val="lv-LV"/>
              </w:rPr>
              <w:t>8</w:t>
            </w:r>
            <w:r>
              <w:t>.</w:t>
            </w:r>
            <w:r w:rsidRPr="0083784E">
              <w:t xml:space="preserve">g. </w:t>
            </w:r>
            <w:proofErr w:type="spellStart"/>
            <w:r>
              <w:t>marts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pPr>
              <w:jc w:val="center"/>
            </w:pPr>
            <w:r>
              <w:t>15</w:t>
            </w:r>
          </w:p>
        </w:tc>
      </w:tr>
      <w:tr w:rsidR="006420D6" w:rsidRPr="0083784E" w:rsidTr="00C07334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r>
              <w:t>2018.</w:t>
            </w:r>
            <w:r w:rsidRPr="0083784E">
              <w:t xml:space="preserve">g. </w:t>
            </w:r>
            <w:proofErr w:type="spellStart"/>
            <w:r>
              <w:t>aprīlis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pPr>
              <w:jc w:val="center"/>
            </w:pPr>
            <w:r>
              <w:t>15</w:t>
            </w:r>
          </w:p>
        </w:tc>
      </w:tr>
      <w:tr w:rsidR="006420D6" w:rsidRPr="0083784E" w:rsidTr="00C07334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r>
              <w:t>2018.</w:t>
            </w:r>
            <w:r w:rsidRPr="0083784E">
              <w:t xml:space="preserve">g. </w:t>
            </w:r>
            <w:proofErr w:type="spellStart"/>
            <w:r>
              <w:t>septembris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83784E" w:rsidRDefault="006420D6" w:rsidP="00C07334">
            <w:pPr>
              <w:jc w:val="center"/>
            </w:pPr>
            <w:r>
              <w:t>15</w:t>
            </w:r>
          </w:p>
        </w:tc>
      </w:tr>
      <w:tr w:rsidR="006420D6" w:rsidRPr="0083784E" w:rsidTr="00C07334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Default="006420D6" w:rsidP="00C07334">
            <w:r>
              <w:t xml:space="preserve">2018.g. </w:t>
            </w:r>
            <w:proofErr w:type="spellStart"/>
            <w:r>
              <w:t>oktobris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Default="006420D6" w:rsidP="00C07334">
            <w:pPr>
              <w:jc w:val="center"/>
            </w:pPr>
            <w:r>
              <w:t>15</w:t>
            </w:r>
          </w:p>
        </w:tc>
      </w:tr>
      <w:tr w:rsidR="006420D6" w:rsidRPr="0083784E" w:rsidTr="00C07334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Default="006420D6" w:rsidP="00C07334">
            <w:r>
              <w:t xml:space="preserve">2018.g. </w:t>
            </w:r>
            <w:proofErr w:type="spellStart"/>
            <w:r>
              <w:t>novembris</w:t>
            </w:r>
            <w:proofErr w:type="spellEnd"/>
            <w: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Default="006420D6" w:rsidP="00C07334">
            <w:pPr>
              <w:jc w:val="center"/>
            </w:pPr>
            <w:r>
              <w:t>10</w:t>
            </w:r>
          </w:p>
        </w:tc>
      </w:tr>
      <w:tr w:rsidR="006420D6" w:rsidRPr="0083784E" w:rsidTr="00C07334">
        <w:trPr>
          <w:gridAfter w:val="2"/>
          <w:wAfter w:w="1856" w:type="dxa"/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20D6" w:rsidRPr="0083784E" w:rsidRDefault="006420D6" w:rsidP="00C07334">
            <w:pPr>
              <w:jc w:val="right"/>
              <w:rPr>
                <w:b/>
              </w:rPr>
            </w:pPr>
            <w:proofErr w:type="spellStart"/>
            <w:r w:rsidRPr="0083784E">
              <w:rPr>
                <w:b/>
              </w:rPr>
              <w:t>Kopā</w:t>
            </w:r>
            <w:proofErr w:type="spellEnd"/>
            <w:r w:rsidRPr="0083784E">
              <w:rPr>
                <w:b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420D6" w:rsidRPr="0083784E" w:rsidRDefault="006420D6" w:rsidP="00C0733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105</w:t>
            </w:r>
            <w:r>
              <w:rPr>
                <w:b/>
              </w:rPr>
              <w:fldChar w:fldCharType="end"/>
            </w:r>
          </w:p>
        </w:tc>
      </w:tr>
    </w:tbl>
    <w:p w:rsidR="006420D6" w:rsidRDefault="006420D6" w:rsidP="006420D6">
      <w:pPr>
        <w:jc w:val="both"/>
      </w:pPr>
    </w:p>
    <w:p w:rsidR="006420D6" w:rsidRDefault="006420D6" w:rsidP="006420D6">
      <w:pPr>
        <w:tabs>
          <w:tab w:val="left" w:pos="1260"/>
        </w:tabs>
        <w:jc w:val="both"/>
        <w:rPr>
          <w:szCs w:val="28"/>
          <w:lang w:val="lv-LV"/>
        </w:rPr>
      </w:pPr>
      <w:proofErr w:type="spellStart"/>
      <w:r w:rsidRPr="00782D31">
        <w:rPr>
          <w:szCs w:val="28"/>
        </w:rPr>
        <w:t>Pasūtītājs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patur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tiesības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iepirkuma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līguma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izpildes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gaitā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koriģēt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nepieciešamo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granulu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daudzumu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un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piegādes</w:t>
      </w:r>
      <w:proofErr w:type="spellEnd"/>
      <w:r w:rsidRPr="00782D31">
        <w:rPr>
          <w:szCs w:val="28"/>
        </w:rPr>
        <w:t xml:space="preserve"> </w:t>
      </w:r>
      <w:proofErr w:type="spellStart"/>
      <w:r w:rsidRPr="00782D31">
        <w:rPr>
          <w:szCs w:val="28"/>
        </w:rPr>
        <w:t>termiņu</w:t>
      </w:r>
      <w:proofErr w:type="spellEnd"/>
      <w:r w:rsidRPr="00782D31">
        <w:rPr>
          <w:szCs w:val="28"/>
        </w:rPr>
        <w:t>.</w:t>
      </w:r>
    </w:p>
    <w:p w:rsidR="006420D6" w:rsidRDefault="006420D6" w:rsidP="006420D6">
      <w:pPr>
        <w:tabs>
          <w:tab w:val="left" w:pos="1260"/>
        </w:tabs>
        <w:jc w:val="both"/>
        <w:rPr>
          <w:szCs w:val="28"/>
          <w:lang w:val="lv-LV"/>
        </w:rPr>
      </w:pPr>
    </w:p>
    <w:p w:rsidR="006420D6" w:rsidRDefault="006420D6" w:rsidP="006420D6">
      <w:pPr>
        <w:tabs>
          <w:tab w:val="left" w:pos="1260"/>
        </w:tabs>
        <w:jc w:val="both"/>
        <w:rPr>
          <w:szCs w:val="28"/>
          <w:lang w:val="lv-LV"/>
        </w:rPr>
      </w:pPr>
    </w:p>
    <w:p w:rsidR="006420D6" w:rsidRPr="00BA0B15" w:rsidRDefault="006420D6" w:rsidP="006420D6">
      <w:pPr>
        <w:tabs>
          <w:tab w:val="left" w:pos="1260"/>
        </w:tabs>
        <w:jc w:val="both"/>
        <w:rPr>
          <w:rFonts w:eastAsia="Lucida Sans Unicode"/>
          <w:color w:val="000000"/>
          <w:lang w:val="lv-LV" w:eastAsia="ar-SA"/>
        </w:rPr>
      </w:pPr>
    </w:p>
    <w:p w:rsidR="008B22D9" w:rsidRPr="006420D6" w:rsidRDefault="008B22D9">
      <w:pPr>
        <w:rPr>
          <w:lang w:val="lv-LV"/>
        </w:rPr>
      </w:pPr>
      <w:bookmarkStart w:id="0" w:name="_GoBack"/>
      <w:bookmarkEnd w:id="0"/>
    </w:p>
    <w:sectPr w:rsidR="008B22D9" w:rsidRPr="006420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D6"/>
    <w:rsid w:val="006420D6"/>
    <w:rsid w:val="008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6AA0-5186-4D5E-B2ED-DBCDE1B4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6420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420D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Pamatteksts">
    <w:name w:val="Body Text"/>
    <w:basedOn w:val="Parasts"/>
    <w:link w:val="PamattekstsRakstz"/>
    <w:rsid w:val="006420D6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420D6"/>
    <w:rPr>
      <w:rFonts w:ascii="RimTimes" w:eastAsia="Times New Roman" w:hAnsi="RimTimes" w:cs="Times New Roman"/>
      <w:sz w:val="24"/>
      <w:szCs w:val="20"/>
      <w:lang/>
    </w:rPr>
  </w:style>
  <w:style w:type="character" w:customStyle="1" w:styleId="colora">
    <w:name w:val="colora"/>
    <w:basedOn w:val="Noklusjumarindkopasfonts"/>
    <w:rsid w:val="0064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2017-12-12T07:36:00Z</dcterms:created>
  <dcterms:modified xsi:type="dcterms:W3CDTF">2017-12-12T07:36:00Z</dcterms:modified>
</cp:coreProperties>
</file>