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5" w:rsidRPr="00BA071D" w:rsidRDefault="00353F35" w:rsidP="00353F35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353F35" w:rsidRDefault="00353F35" w:rsidP="00353F3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926BA1">
        <w:rPr>
          <w:b/>
          <w:lang w:val="lv-LV"/>
        </w:rPr>
        <w:t xml:space="preserve"> </w:t>
      </w:r>
      <w:r w:rsidRPr="005A5630">
        <w:rPr>
          <w:b/>
          <w:lang w:val="lv-LV"/>
        </w:rPr>
        <w:t>Apkures katla un granulu degļa piegāde un uzstādīšana Ilūkstes 1.vidusskolai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353F35" w:rsidRPr="00BA071D" w:rsidRDefault="00353F35" w:rsidP="00353F3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53F35" w:rsidRPr="00BA071D" w:rsidRDefault="00353F35" w:rsidP="00353F35">
      <w:pPr>
        <w:tabs>
          <w:tab w:val="left" w:pos="900"/>
        </w:tabs>
        <w:jc w:val="right"/>
        <w:rPr>
          <w:color w:val="000000"/>
          <w:lang w:val="lv-LV"/>
        </w:rPr>
      </w:pPr>
    </w:p>
    <w:p w:rsidR="00353F35" w:rsidRPr="00CF0E05" w:rsidRDefault="00353F35" w:rsidP="00353F35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353F35" w:rsidRPr="00CF0E05" w:rsidRDefault="00353F35" w:rsidP="00353F35">
      <w:pPr>
        <w:jc w:val="center"/>
        <w:rPr>
          <w:b/>
          <w:caps/>
          <w:color w:val="000000"/>
          <w:lang w:val="lv-LV"/>
        </w:rPr>
      </w:pPr>
    </w:p>
    <w:p w:rsidR="00353F35" w:rsidRPr="00BA071D" w:rsidRDefault="00353F35" w:rsidP="00353F35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353F35" w:rsidRPr="00BA071D" w:rsidRDefault="00353F35" w:rsidP="00353F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353F35" w:rsidRDefault="00353F35" w:rsidP="00353F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353F35" w:rsidRDefault="00353F35" w:rsidP="00353F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353F35" w:rsidRPr="00BA071D" w:rsidRDefault="00353F35" w:rsidP="00353F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353F35" w:rsidRPr="0075263A" w:rsidRDefault="00353F35" w:rsidP="00353F35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353F35" w:rsidRPr="0075263A" w:rsidRDefault="00353F35" w:rsidP="00353F35">
      <w:pPr>
        <w:jc w:val="both"/>
        <w:rPr>
          <w:lang w:val="en-US"/>
        </w:rPr>
      </w:pPr>
    </w:p>
    <w:p w:rsidR="00353F35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353F35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353F35" w:rsidRPr="0075263A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353F35" w:rsidRPr="0075263A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353F35" w:rsidRPr="004E7DD7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>5.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353F35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353F35" w:rsidRPr="0075263A" w:rsidRDefault="00353F35" w:rsidP="00353F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353F35" w:rsidRPr="0075263A" w:rsidRDefault="00353F35" w:rsidP="00353F35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353F35" w:rsidRPr="0075263A" w:rsidRDefault="00353F35" w:rsidP="00353F35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353F35" w:rsidRPr="004E7DD7" w:rsidRDefault="00353F35" w:rsidP="00353F35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353F35" w:rsidRPr="00BA071D" w:rsidRDefault="00353F35" w:rsidP="00353F35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53F35" w:rsidTr="000B5DD8">
        <w:trPr>
          <w:jc w:val="center"/>
        </w:trPr>
        <w:tc>
          <w:tcPr>
            <w:tcW w:w="3745" w:type="dxa"/>
            <w:shd w:val="clear" w:color="auto" w:fill="FFFF99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353F35" w:rsidRPr="00BA071D" w:rsidRDefault="00353F35" w:rsidP="000B5DD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353F35" w:rsidRPr="00BA071D" w:rsidRDefault="00353F35" w:rsidP="00353F35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53F35" w:rsidTr="000B5DD8">
        <w:tc>
          <w:tcPr>
            <w:tcW w:w="3388" w:type="dxa"/>
          </w:tcPr>
          <w:p w:rsidR="00353F35" w:rsidRPr="00BA071D" w:rsidRDefault="00353F35" w:rsidP="000B5DD8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353F35" w:rsidRPr="00BA071D" w:rsidRDefault="00353F35" w:rsidP="000B5DD8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53F35" w:rsidRPr="00BA071D" w:rsidTr="000B5DD8">
        <w:tc>
          <w:tcPr>
            <w:tcW w:w="3388" w:type="dxa"/>
          </w:tcPr>
          <w:p w:rsidR="00353F35" w:rsidRPr="00BA071D" w:rsidRDefault="00353F35" w:rsidP="000B5DD8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53F35" w:rsidRPr="00BA071D" w:rsidRDefault="00353F35" w:rsidP="000B5DD8">
            <w:pPr>
              <w:jc w:val="right"/>
              <w:rPr>
                <w:color w:val="000000"/>
                <w:lang w:val="lv-LV"/>
              </w:rPr>
            </w:pPr>
          </w:p>
          <w:p w:rsidR="00353F35" w:rsidRPr="00BA071D" w:rsidRDefault="00353F35" w:rsidP="000B5DD8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53F35" w:rsidRPr="00BA071D" w:rsidRDefault="00353F35" w:rsidP="000B5DD8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353F35" w:rsidRPr="00BA071D" w:rsidRDefault="00353F35" w:rsidP="000B5DD8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53F35" w:rsidRDefault="00353F35" w:rsidP="00353F35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Default="00533588"/>
    <w:sectPr w:rsidR="00D62A4A" w:rsidSect="00533588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353F35"/>
    <w:rsid w:val="00533588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2017-09-15T15:57:00Z</dcterms:created>
  <dcterms:modified xsi:type="dcterms:W3CDTF">2017-09-15T16:02:00Z</dcterms:modified>
</cp:coreProperties>
</file>