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83B" w:rsidRPr="001142BC" w:rsidRDefault="00AF783B" w:rsidP="00AF783B">
      <w:pPr>
        <w:suppressAutoHyphens/>
        <w:jc w:val="right"/>
        <w:rPr>
          <w:rFonts w:eastAsia="Lucida Sans Unicode"/>
          <w:b/>
          <w:bCs/>
          <w:color w:val="000000"/>
          <w:kern w:val="1"/>
          <w:lang w:val="en-GB" w:eastAsia="ar-SA"/>
        </w:rPr>
      </w:pPr>
      <w:r>
        <w:rPr>
          <w:rFonts w:eastAsia="Lucida Sans Unicode"/>
          <w:b/>
          <w:bCs/>
          <w:color w:val="000000"/>
          <w:kern w:val="1"/>
          <w:lang w:val="lv-LV" w:eastAsia="ar-SA"/>
        </w:rPr>
        <w:t>6</w:t>
      </w:r>
      <w:r w:rsidRPr="001142BC">
        <w:rPr>
          <w:rFonts w:eastAsia="Lucida Sans Unicode"/>
          <w:b/>
          <w:bCs/>
          <w:color w:val="000000"/>
          <w:kern w:val="1"/>
          <w:lang w:val="en-GB" w:eastAsia="ar-SA"/>
        </w:rPr>
        <w:t>. pielikums</w:t>
      </w:r>
    </w:p>
    <w:p w:rsidR="00AF783B" w:rsidRDefault="00AF783B" w:rsidP="00AF783B">
      <w:pPr>
        <w:jc w:val="right"/>
        <w:rPr>
          <w:b/>
          <w:color w:val="000000"/>
          <w:lang w:val="lv-LV"/>
        </w:rPr>
      </w:pPr>
      <w:r>
        <w:rPr>
          <w:b/>
          <w:lang w:val="lv-LV"/>
        </w:rPr>
        <w:t xml:space="preserve">Atklāta konkursa </w:t>
      </w:r>
      <w:r w:rsidRPr="00BA071D">
        <w:rPr>
          <w:b/>
          <w:lang w:val="lv-LV"/>
        </w:rPr>
        <w:t>„</w:t>
      </w:r>
      <w:r w:rsidRPr="00B54C23">
        <w:rPr>
          <w:b/>
          <w:lang w:val="lv-LV"/>
        </w:rPr>
        <w:t xml:space="preserve"> </w:t>
      </w:r>
      <w:r w:rsidRPr="004D41F1">
        <w:rPr>
          <w:b/>
          <w:lang w:val="lv-LV"/>
        </w:rPr>
        <w:t>Ilūkstes</w:t>
      </w:r>
      <w:r>
        <w:rPr>
          <w:b/>
          <w:lang w:val="lv-LV"/>
        </w:rPr>
        <w:t xml:space="preserve"> novada grants ceļu pārbūve</w:t>
      </w:r>
      <w:r w:rsidRPr="00BA071D">
        <w:rPr>
          <w:b/>
          <w:lang w:val="lv-LV"/>
        </w:rPr>
        <w:t>”</w:t>
      </w:r>
      <w:r w:rsidRPr="00BA071D">
        <w:rPr>
          <w:b/>
          <w:color w:val="000000"/>
          <w:lang w:val="lv-LV"/>
        </w:rPr>
        <w:t>,</w:t>
      </w:r>
    </w:p>
    <w:p w:rsidR="00AF783B" w:rsidRPr="00BA071D" w:rsidRDefault="00AF783B" w:rsidP="00AF783B">
      <w:pPr>
        <w:jc w:val="right"/>
        <w:rPr>
          <w:color w:val="000000"/>
          <w:lang w:val="lv-LV"/>
        </w:rPr>
      </w:pPr>
      <w:r>
        <w:rPr>
          <w:b/>
          <w:color w:val="000000"/>
          <w:lang w:val="lv-LV"/>
        </w:rPr>
        <w:t xml:space="preserve"> </w:t>
      </w:r>
      <w:r w:rsidRPr="00BA071D">
        <w:rPr>
          <w:color w:val="000000"/>
          <w:lang w:val="lv-LV"/>
        </w:rPr>
        <w:t xml:space="preserve">identifikācijas Nr. </w:t>
      </w:r>
      <w:r w:rsidRPr="00BA071D">
        <w:rPr>
          <w:b/>
          <w:color w:val="000000"/>
          <w:lang w:val="lv-LV"/>
        </w:rPr>
        <w:t>“INP 201</w:t>
      </w:r>
      <w:r>
        <w:rPr>
          <w:b/>
          <w:color w:val="000000"/>
          <w:lang w:val="lv-LV"/>
        </w:rPr>
        <w:t>6</w:t>
      </w:r>
      <w:r w:rsidRPr="00BA071D">
        <w:rPr>
          <w:b/>
          <w:color w:val="000000"/>
          <w:lang w:val="lv-LV"/>
        </w:rPr>
        <w:t>/</w:t>
      </w:r>
      <w:r>
        <w:rPr>
          <w:b/>
          <w:color w:val="000000"/>
          <w:lang w:val="lv-LV"/>
        </w:rPr>
        <w:t>22/ELFLA</w:t>
      </w:r>
      <w:r w:rsidRPr="00BA071D">
        <w:rPr>
          <w:b/>
          <w:color w:val="000000"/>
          <w:lang w:val="lv-LV"/>
        </w:rPr>
        <w:t>”</w:t>
      </w:r>
      <w:r>
        <w:rPr>
          <w:b/>
          <w:color w:val="000000"/>
          <w:lang w:val="lv-LV"/>
        </w:rPr>
        <w:t xml:space="preserve"> </w:t>
      </w:r>
      <w:r w:rsidRPr="00BA071D">
        <w:rPr>
          <w:color w:val="000000"/>
          <w:lang w:val="lv-LV"/>
        </w:rPr>
        <w:t xml:space="preserve">nolikumam </w:t>
      </w:r>
    </w:p>
    <w:p w:rsidR="00AF783B" w:rsidRDefault="00AF783B" w:rsidP="00AF783B">
      <w:pPr>
        <w:spacing w:after="120" w:line="312" w:lineRule="auto"/>
        <w:ind w:left="180"/>
        <w:jc w:val="center"/>
        <w:rPr>
          <w:i/>
          <w:kern w:val="1"/>
          <w:highlight w:val="lightGray"/>
          <w:lang w:val="lv-LV"/>
        </w:rPr>
      </w:pPr>
    </w:p>
    <w:p w:rsidR="00AF783B" w:rsidRPr="00234479" w:rsidRDefault="00AF783B" w:rsidP="00AF783B">
      <w:pPr>
        <w:spacing w:after="120" w:line="312" w:lineRule="auto"/>
        <w:ind w:left="180"/>
        <w:jc w:val="center"/>
        <w:rPr>
          <w:i/>
          <w:kern w:val="1"/>
          <w:highlight w:val="lightGray"/>
          <w:lang w:val="lv-LV"/>
        </w:rPr>
      </w:pPr>
      <w:r>
        <w:rPr>
          <w:i/>
          <w:noProof/>
          <w:kern w:val="1"/>
          <w:lang w:val="lv-LV" w:eastAsia="lv-LV"/>
        </w:rPr>
        <w:drawing>
          <wp:anchor distT="0" distB="0" distL="114300" distR="114300" simplePos="0" relativeHeight="251659264" behindDoc="0" locked="0" layoutInCell="1" allowOverlap="1">
            <wp:simplePos x="0" y="0"/>
            <wp:positionH relativeFrom="column">
              <wp:posOffset>137160</wp:posOffset>
            </wp:positionH>
            <wp:positionV relativeFrom="paragraph">
              <wp:posOffset>51435</wp:posOffset>
            </wp:positionV>
            <wp:extent cx="5753100" cy="1362075"/>
            <wp:effectExtent l="0" t="0" r="0" b="9525"/>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83B" w:rsidRPr="001142BC" w:rsidRDefault="00AF783B" w:rsidP="00AF783B">
      <w:pPr>
        <w:jc w:val="right"/>
        <w:rPr>
          <w:b/>
          <w:i/>
          <w:szCs w:val="20"/>
          <w:lang w:val="en-GB" w:eastAsia="ar-SA"/>
        </w:rPr>
      </w:pPr>
      <w:r w:rsidRPr="001142BC">
        <w:rPr>
          <w:b/>
          <w:i/>
          <w:szCs w:val="20"/>
          <w:lang w:val="en-GB" w:eastAsia="ar-SA"/>
        </w:rPr>
        <w:t>Pasūtītāja līguma Nr.________</w:t>
      </w:r>
    </w:p>
    <w:p w:rsidR="00AF783B" w:rsidRPr="001142BC" w:rsidRDefault="00AF783B" w:rsidP="00AF783B">
      <w:pPr>
        <w:jc w:val="right"/>
        <w:rPr>
          <w:b/>
          <w:i/>
          <w:szCs w:val="20"/>
          <w:lang w:val="en-GB" w:eastAsia="ar-SA"/>
        </w:rPr>
      </w:pPr>
      <w:r w:rsidRPr="001142BC">
        <w:rPr>
          <w:b/>
          <w:i/>
          <w:szCs w:val="20"/>
          <w:lang w:val="en-GB" w:eastAsia="ar-SA"/>
        </w:rPr>
        <w:t xml:space="preserve">                                                                        Izpildītāja līguma Nr.________</w:t>
      </w:r>
    </w:p>
    <w:p w:rsidR="00AF783B" w:rsidRDefault="00AF783B" w:rsidP="00AF783B">
      <w:pPr>
        <w:pStyle w:val="Nosaukums"/>
        <w:ind w:right="282"/>
        <w:rPr>
          <w:sz w:val="40"/>
          <w:szCs w:val="40"/>
        </w:rPr>
      </w:pPr>
    </w:p>
    <w:p w:rsidR="00AF783B" w:rsidRPr="00997199" w:rsidRDefault="00AF783B" w:rsidP="00AF783B">
      <w:pPr>
        <w:pStyle w:val="Nosaukums"/>
        <w:ind w:right="282"/>
        <w:rPr>
          <w:sz w:val="40"/>
          <w:szCs w:val="40"/>
        </w:rPr>
      </w:pPr>
      <w:r w:rsidRPr="00997199">
        <w:rPr>
          <w:sz w:val="40"/>
          <w:szCs w:val="40"/>
        </w:rPr>
        <w:t>Iepirkuma un Būvdarbu līgums Nr. __________</w:t>
      </w:r>
    </w:p>
    <w:p w:rsidR="00AF783B" w:rsidRPr="00997199" w:rsidRDefault="00AF783B" w:rsidP="00AF783B">
      <w:pPr>
        <w:pStyle w:val="Nosaukums"/>
        <w:ind w:right="282"/>
        <w:rPr>
          <w:i/>
        </w:rPr>
      </w:pPr>
      <w:r w:rsidRPr="00997199">
        <w:rPr>
          <w:i/>
        </w:rPr>
        <w:t>(Izpildītāja līguma Nr.___</w:t>
      </w:r>
      <w:r w:rsidRPr="00997199">
        <w:rPr>
          <w:i/>
        </w:rPr>
        <w:softHyphen/>
      </w:r>
      <w:r w:rsidRPr="00997199">
        <w:rPr>
          <w:i/>
        </w:rPr>
        <w:softHyphen/>
      </w:r>
      <w:r w:rsidRPr="00997199">
        <w:rPr>
          <w:i/>
        </w:rPr>
        <w:softHyphen/>
      </w:r>
      <w:r w:rsidRPr="00997199">
        <w:rPr>
          <w:i/>
        </w:rPr>
        <w:softHyphen/>
        <w:t>________)</w:t>
      </w:r>
    </w:p>
    <w:p w:rsidR="00AF783B" w:rsidRPr="00997199" w:rsidRDefault="00AF783B" w:rsidP="00AF783B">
      <w:pPr>
        <w:pStyle w:val="Nosaukums"/>
        <w:ind w:right="282"/>
        <w:rPr>
          <w:i/>
        </w:rPr>
      </w:pPr>
      <w:r w:rsidRPr="00997199">
        <w:rPr>
          <w:i/>
        </w:rPr>
        <w:t>“</w:t>
      </w:r>
      <w:r w:rsidRPr="00997199">
        <w:t>Ilūkstes novada grants ceļu pārbūve</w:t>
      </w:r>
      <w:r w:rsidRPr="00997199">
        <w:rPr>
          <w:i/>
        </w:rPr>
        <w:t>”</w:t>
      </w:r>
    </w:p>
    <w:p w:rsidR="00AF783B" w:rsidRPr="00997199" w:rsidRDefault="00AF783B" w:rsidP="00AF783B">
      <w:pPr>
        <w:pStyle w:val="Apakvirsraksts"/>
        <w:ind w:right="282"/>
        <w:rPr>
          <w:lang w:val="lv-LV" w:eastAsia="ar-SA"/>
        </w:rPr>
      </w:pPr>
    </w:p>
    <w:p w:rsidR="00AF783B" w:rsidRPr="00997199" w:rsidRDefault="00AF783B" w:rsidP="00AF783B">
      <w:pPr>
        <w:ind w:right="282"/>
        <w:rPr>
          <w:lang w:val="lv-LV"/>
        </w:rPr>
      </w:pPr>
    </w:p>
    <w:p w:rsidR="00AF783B" w:rsidRPr="00997199" w:rsidRDefault="00AF783B" w:rsidP="00AF783B">
      <w:pPr>
        <w:ind w:right="282"/>
        <w:rPr>
          <w:lang w:val="lv-LV"/>
        </w:rPr>
      </w:pPr>
      <w:r w:rsidRPr="00997199">
        <w:rPr>
          <w:lang w:val="lv-LV"/>
        </w:rPr>
        <w:t>Ilūkstē, 2016. gada ____________</w:t>
      </w:r>
    </w:p>
    <w:p w:rsidR="00AF783B" w:rsidRPr="00997199" w:rsidRDefault="00AF783B" w:rsidP="00AF783B">
      <w:pPr>
        <w:ind w:right="282"/>
        <w:jc w:val="both"/>
        <w:rPr>
          <w:lang w:val="lv-LV"/>
        </w:rPr>
      </w:pPr>
    </w:p>
    <w:p w:rsidR="00AF783B" w:rsidRPr="00997199" w:rsidRDefault="00AF783B" w:rsidP="00AF783B">
      <w:pPr>
        <w:ind w:right="282"/>
        <w:jc w:val="both"/>
        <w:rPr>
          <w:lang w:val="lv-LV"/>
        </w:rPr>
      </w:pPr>
    </w:p>
    <w:p w:rsidR="00AF783B" w:rsidRPr="00997199" w:rsidRDefault="00AF783B" w:rsidP="00AF783B">
      <w:pPr>
        <w:pStyle w:val="Default"/>
        <w:ind w:right="282" w:firstLine="720"/>
        <w:jc w:val="both"/>
        <w:rPr>
          <w:color w:val="auto"/>
          <w:lang w:val="lv-LV"/>
        </w:rPr>
      </w:pPr>
      <w:r w:rsidRPr="00997199">
        <w:rPr>
          <w:b/>
          <w:color w:val="auto"/>
          <w:lang w:val="lv-LV"/>
        </w:rPr>
        <w:t>______ „___________________”,</w:t>
      </w:r>
      <w:r w:rsidRPr="00997199">
        <w:rPr>
          <w:color w:val="auto"/>
          <w:lang w:val="lv-LV"/>
        </w:rPr>
        <w:t xml:space="preserve"> Reģ.Nr. _______________ juridiskā adrese: __________ iela _____, _____________, LV-_____________, turpmāk tekstā – </w:t>
      </w:r>
      <w:r w:rsidRPr="00997199">
        <w:rPr>
          <w:b/>
          <w:color w:val="auto"/>
          <w:lang w:val="lv-LV"/>
        </w:rPr>
        <w:t xml:space="preserve">Izpildītājs, </w:t>
      </w:r>
      <w:r w:rsidRPr="00997199">
        <w:rPr>
          <w:color w:val="auto"/>
          <w:lang w:val="lv-LV"/>
        </w:rPr>
        <w:t xml:space="preserve">tās </w:t>
      </w:r>
      <w:r w:rsidRPr="00997199">
        <w:rPr>
          <w:b/>
          <w:color w:val="auto"/>
          <w:lang w:val="lv-LV"/>
        </w:rPr>
        <w:t>____________________________</w:t>
      </w:r>
      <w:r w:rsidRPr="00997199">
        <w:rPr>
          <w:color w:val="auto"/>
          <w:lang w:val="lv-LV"/>
        </w:rPr>
        <w:t xml:space="preserve"> personā, kas darbojas atbilstoši Statūtiem, no vienas puses, un</w:t>
      </w:r>
    </w:p>
    <w:p w:rsidR="00AF783B" w:rsidRPr="00997199" w:rsidRDefault="00AF783B" w:rsidP="00AF783B">
      <w:pPr>
        <w:pStyle w:val="Default"/>
        <w:ind w:right="282"/>
        <w:jc w:val="both"/>
        <w:rPr>
          <w:b/>
          <w:color w:val="auto"/>
          <w:lang w:val="lv-LV"/>
        </w:rPr>
      </w:pPr>
    </w:p>
    <w:p w:rsidR="00AF783B" w:rsidRPr="00997199" w:rsidRDefault="00AF783B" w:rsidP="00AF783B">
      <w:pPr>
        <w:pStyle w:val="Default"/>
        <w:ind w:right="282" w:firstLine="720"/>
        <w:jc w:val="both"/>
        <w:rPr>
          <w:color w:val="auto"/>
          <w:lang w:val="lv-LV"/>
        </w:rPr>
      </w:pPr>
      <w:r w:rsidRPr="00997199">
        <w:rPr>
          <w:b/>
          <w:color w:val="auto"/>
          <w:lang w:val="lv-LV"/>
        </w:rPr>
        <w:t>Ilūkstes novada pašvaldība,</w:t>
      </w:r>
      <w:r w:rsidRPr="00997199">
        <w:rPr>
          <w:color w:val="auto"/>
          <w:lang w:val="lv-LV"/>
        </w:rPr>
        <w:t xml:space="preserve"> Reģ.Nr. 90000078782, juridiskā adrese: Brīvības iela 7, Ilūkste, Ilūkstes novads, LV-5447, turpmāk tekstā- </w:t>
      </w:r>
      <w:r w:rsidRPr="00997199">
        <w:rPr>
          <w:b/>
          <w:color w:val="auto"/>
          <w:lang w:val="lv-LV"/>
        </w:rPr>
        <w:t>Pasūtītājs</w:t>
      </w:r>
      <w:r w:rsidRPr="00997199">
        <w:rPr>
          <w:color w:val="auto"/>
          <w:lang w:val="lv-LV"/>
        </w:rPr>
        <w:t xml:space="preserve">, tās </w:t>
      </w:r>
      <w:r w:rsidRPr="00997199">
        <w:rPr>
          <w:b/>
          <w:color w:val="auto"/>
          <w:lang w:val="lv-LV"/>
        </w:rPr>
        <w:t>domes priekšsēdētāja Stefana Rāznas</w:t>
      </w:r>
      <w:r w:rsidRPr="00997199">
        <w:rPr>
          <w:color w:val="auto"/>
          <w:lang w:val="lv-LV"/>
        </w:rPr>
        <w:t xml:space="preserve"> personā, kas darbojas pamatojoties uz pašvaldības Nolikumu, no otras puses, turpmāk tekstā </w:t>
      </w:r>
      <w:r w:rsidRPr="00997199">
        <w:rPr>
          <w:b/>
          <w:color w:val="auto"/>
          <w:lang w:val="lv-LV"/>
        </w:rPr>
        <w:t>Pasūtītājs</w:t>
      </w:r>
      <w:r w:rsidRPr="00997199">
        <w:rPr>
          <w:color w:val="auto"/>
          <w:lang w:val="lv-LV"/>
        </w:rPr>
        <w:t xml:space="preserve"> un Izpildītājs atsevišķi saukti- </w:t>
      </w:r>
      <w:r w:rsidRPr="00997199">
        <w:rPr>
          <w:b/>
          <w:color w:val="auto"/>
          <w:lang w:val="lv-LV"/>
        </w:rPr>
        <w:t>Puse</w:t>
      </w:r>
      <w:r w:rsidRPr="00997199">
        <w:rPr>
          <w:color w:val="auto"/>
          <w:lang w:val="lv-LV"/>
        </w:rPr>
        <w:t xml:space="preserve"> un abi kopā- </w:t>
      </w:r>
      <w:r w:rsidRPr="00997199">
        <w:rPr>
          <w:b/>
          <w:color w:val="auto"/>
          <w:lang w:val="lv-LV"/>
        </w:rPr>
        <w:t>Puses</w:t>
      </w:r>
      <w:r w:rsidRPr="00997199">
        <w:rPr>
          <w:color w:val="auto"/>
          <w:lang w:val="lv-LV"/>
        </w:rPr>
        <w:t>,</w:t>
      </w:r>
    </w:p>
    <w:p w:rsidR="00AF783B" w:rsidRPr="00997199" w:rsidRDefault="00AF783B" w:rsidP="00AF783B">
      <w:pPr>
        <w:pStyle w:val="Default"/>
        <w:ind w:right="282" w:firstLine="720"/>
        <w:jc w:val="both"/>
        <w:rPr>
          <w:color w:val="auto"/>
          <w:lang w:val="lv-LV"/>
        </w:rPr>
      </w:pPr>
    </w:p>
    <w:p w:rsidR="00AF783B" w:rsidRPr="00997199" w:rsidRDefault="00AF783B" w:rsidP="00AF783B">
      <w:pPr>
        <w:pStyle w:val="Default"/>
        <w:ind w:right="282" w:firstLine="720"/>
        <w:jc w:val="both"/>
        <w:rPr>
          <w:color w:val="auto"/>
          <w:lang w:val="lv-LV"/>
        </w:rPr>
      </w:pPr>
      <w:r w:rsidRPr="00997199">
        <w:rPr>
          <w:color w:val="auto"/>
          <w:lang w:val="lv-LV"/>
        </w:rPr>
        <w:t>Eiropas Savienības Eiropas Lauksaimniecības fonda lauku attīstībai (ELFLA)</w:t>
      </w:r>
    </w:p>
    <w:p w:rsidR="00AF783B" w:rsidRPr="00997199" w:rsidRDefault="00AF783B" w:rsidP="00AF783B">
      <w:pPr>
        <w:pStyle w:val="Default"/>
        <w:ind w:right="282"/>
        <w:jc w:val="both"/>
        <w:rPr>
          <w:color w:val="auto"/>
          <w:lang w:val="lv-LV"/>
        </w:rPr>
      </w:pPr>
      <w:r w:rsidRPr="00997199">
        <w:rPr>
          <w:color w:val="auto"/>
          <w:lang w:val="lv-LV"/>
        </w:rPr>
        <w:t xml:space="preserve">finansētā projekta “Ilūkstes novada ceļu infrastruktūras kvalitātes uzlabošana” Latvijas Lauku attīstības programmas 2014.-2020.gadam pasākuma “Pamatpakalpojumi un ciematu atjaunošana lauku apvidos” ietvaros un </w:t>
      </w:r>
    </w:p>
    <w:p w:rsidR="00AF783B" w:rsidRPr="00997199" w:rsidRDefault="00AF783B" w:rsidP="00AF783B">
      <w:pPr>
        <w:pStyle w:val="Default"/>
        <w:ind w:right="282" w:firstLine="720"/>
        <w:jc w:val="both"/>
        <w:rPr>
          <w:color w:val="auto"/>
          <w:lang w:val="lv-LV"/>
        </w:rPr>
      </w:pPr>
      <w:r w:rsidRPr="00997199">
        <w:rPr>
          <w:color w:val="auto"/>
          <w:lang w:val="lv-LV"/>
        </w:rPr>
        <w:t xml:space="preserve">pamatojoties uz iepirkuma procedūru (Atklāta konkursa) </w:t>
      </w:r>
      <w:r w:rsidRPr="00997199">
        <w:rPr>
          <w:b/>
          <w:color w:val="auto"/>
          <w:lang w:val="lv-LV"/>
        </w:rPr>
        <w:t>„Ilūkstes novada grants ceļu pārbūve”</w:t>
      </w:r>
      <w:r>
        <w:rPr>
          <w:b/>
          <w:color w:val="auto"/>
          <w:lang w:val="lv-LV"/>
        </w:rPr>
        <w:t>,</w:t>
      </w:r>
      <w:r w:rsidRPr="00997199">
        <w:rPr>
          <w:b/>
          <w:color w:val="auto"/>
          <w:lang w:val="lv-LV"/>
        </w:rPr>
        <w:t xml:space="preserve">  identifikācijas Nr. “INP 2016/22/ELFLA”</w:t>
      </w:r>
      <w:r>
        <w:rPr>
          <w:b/>
          <w:color w:val="auto"/>
          <w:lang w:val="lv-LV"/>
        </w:rPr>
        <w:t>,</w:t>
      </w:r>
      <w:r w:rsidRPr="00997199">
        <w:rPr>
          <w:b/>
          <w:color w:val="auto"/>
          <w:lang w:val="lv-LV"/>
        </w:rPr>
        <w:t xml:space="preserve"> </w:t>
      </w:r>
      <w:r>
        <w:rPr>
          <w:b/>
          <w:color w:val="auto"/>
          <w:lang w:val="lv-LV"/>
        </w:rPr>
        <w:t>____</w:t>
      </w:r>
      <w:r w:rsidRPr="00997199">
        <w:rPr>
          <w:color w:val="auto"/>
          <w:lang w:val="lv-LV"/>
        </w:rPr>
        <w:t xml:space="preserve">turpmāk tekstā – </w:t>
      </w:r>
      <w:r w:rsidRPr="00997199">
        <w:rPr>
          <w:b/>
          <w:color w:val="auto"/>
          <w:lang w:val="lv-LV"/>
        </w:rPr>
        <w:t>Iepirkum</w:t>
      </w:r>
      <w:r>
        <w:rPr>
          <w:b/>
          <w:color w:val="auto"/>
          <w:lang w:val="lv-LV"/>
        </w:rPr>
        <w:t>s</w:t>
      </w:r>
      <w:r w:rsidRPr="00997199">
        <w:rPr>
          <w:color w:val="auto"/>
          <w:lang w:val="lv-LV"/>
        </w:rPr>
        <w:t xml:space="preserve">, rezultātiem, izsakot savu brīvu gribu, bez maldības, viltus un spaidiem, Puses noslēdz šāda satura līgumu, turpmāk tekstā- </w:t>
      </w:r>
      <w:r w:rsidRPr="00997199">
        <w:rPr>
          <w:b/>
          <w:color w:val="auto"/>
          <w:lang w:val="lv-LV"/>
        </w:rPr>
        <w:t>Līgums</w:t>
      </w:r>
      <w:r w:rsidRPr="00997199">
        <w:rPr>
          <w:color w:val="auto"/>
          <w:lang w:val="lv-LV"/>
        </w:rPr>
        <w:t>:</w:t>
      </w:r>
    </w:p>
    <w:p w:rsidR="00AF783B" w:rsidRPr="00997199" w:rsidRDefault="00AF783B" w:rsidP="00AF783B">
      <w:pPr>
        <w:ind w:right="282"/>
        <w:jc w:val="both"/>
        <w:rPr>
          <w:lang w:val="lv-LV"/>
        </w:rPr>
      </w:pPr>
    </w:p>
    <w:p w:rsidR="00AF783B" w:rsidRPr="00997199" w:rsidRDefault="00AF783B" w:rsidP="00AF783B">
      <w:pPr>
        <w:widowControl w:val="0"/>
        <w:numPr>
          <w:ilvl w:val="0"/>
          <w:numId w:val="6"/>
        </w:numPr>
        <w:suppressAutoHyphens/>
        <w:ind w:right="282"/>
        <w:jc w:val="center"/>
        <w:rPr>
          <w:b/>
          <w:lang w:val="lv-LV"/>
        </w:rPr>
      </w:pPr>
      <w:r w:rsidRPr="00997199">
        <w:rPr>
          <w:b/>
          <w:lang w:val="lv-LV"/>
        </w:rPr>
        <w:t>Līguma priekšmets</w:t>
      </w:r>
    </w:p>
    <w:p w:rsidR="00AF783B" w:rsidRPr="00997199" w:rsidRDefault="00AF783B" w:rsidP="00AF783B">
      <w:pPr>
        <w:widowControl w:val="0"/>
        <w:suppressAutoHyphens/>
        <w:ind w:right="282"/>
        <w:rPr>
          <w:b/>
          <w:lang w:val="lv-LV"/>
        </w:rPr>
      </w:pPr>
    </w:p>
    <w:p w:rsidR="00AF783B" w:rsidRPr="00997199" w:rsidRDefault="00AF783B" w:rsidP="00AF783B">
      <w:pPr>
        <w:numPr>
          <w:ilvl w:val="1"/>
          <w:numId w:val="6"/>
        </w:numPr>
        <w:ind w:right="282"/>
        <w:jc w:val="both"/>
        <w:rPr>
          <w:lang w:val="lv-LV"/>
        </w:rPr>
      </w:pPr>
      <w:r w:rsidRPr="00997199">
        <w:rPr>
          <w:lang w:val="lv-LV"/>
        </w:rPr>
        <w:t xml:space="preserve">Izpildītājs izpilda pēc Pasūtītāja uzdevuma, bet Pasūtītājs pieņem un apmaksā </w:t>
      </w:r>
      <w:hyperlink r:id="rId6" w:history="1">
        <w:r w:rsidRPr="00997199">
          <w:rPr>
            <w:b/>
            <w:lang w:val="lv-LV"/>
          </w:rPr>
          <w:t>___________________________________________</w:t>
        </w:r>
      </w:hyperlink>
      <w:r w:rsidRPr="00997199">
        <w:rPr>
          <w:b/>
          <w:lang w:val="lv-LV"/>
        </w:rPr>
        <w:t xml:space="preserve"> darbus</w:t>
      </w:r>
      <w:r w:rsidRPr="00997199">
        <w:rPr>
          <w:lang w:val="lv-LV"/>
        </w:rPr>
        <w:t xml:space="preserve"> saskaņā ar Iepirkuma tehnisko specifikāciju un Izpildītāja piedāvājumu Iepirkumam, turpmāk tekstā – “</w:t>
      </w:r>
      <w:r w:rsidRPr="00997199">
        <w:rPr>
          <w:b/>
          <w:lang w:val="lv-LV"/>
        </w:rPr>
        <w:t>Darbi”</w:t>
      </w:r>
      <w:r w:rsidRPr="00997199">
        <w:rPr>
          <w:lang w:val="lv-LV"/>
        </w:rPr>
        <w:t xml:space="preserve">. Objekti, kuros veicami Darbi, turpmāk tekstā- </w:t>
      </w:r>
      <w:r w:rsidRPr="00997199">
        <w:rPr>
          <w:b/>
          <w:lang w:val="lv-LV"/>
        </w:rPr>
        <w:t>Objekts</w:t>
      </w:r>
      <w:r w:rsidRPr="00997199">
        <w:rPr>
          <w:lang w:val="lv-LV"/>
        </w:rPr>
        <w:t xml:space="preserve">, atrodas </w:t>
      </w:r>
      <w:r w:rsidRPr="00997199">
        <w:rPr>
          <w:b/>
          <w:lang w:val="lv-LV"/>
        </w:rPr>
        <w:t>Ilūkstes novadā</w:t>
      </w:r>
      <w:r w:rsidRPr="00997199">
        <w:rPr>
          <w:lang w:val="lv-LV"/>
        </w:rPr>
        <w:t>.</w:t>
      </w:r>
    </w:p>
    <w:p w:rsidR="00AF783B" w:rsidRPr="00997199" w:rsidRDefault="00AF783B" w:rsidP="00AF783B">
      <w:pPr>
        <w:widowControl w:val="0"/>
        <w:numPr>
          <w:ilvl w:val="1"/>
          <w:numId w:val="6"/>
        </w:numPr>
        <w:suppressAutoHyphens/>
        <w:ind w:right="282"/>
        <w:jc w:val="both"/>
        <w:rPr>
          <w:b/>
          <w:lang w:val="lv-LV"/>
        </w:rPr>
      </w:pPr>
      <w:r w:rsidRPr="00997199">
        <w:rPr>
          <w:lang w:val="lv-LV"/>
        </w:rPr>
        <w:lastRenderedPageBreak/>
        <w:t xml:space="preserve">Darbi tiek izpildīti saskaņā ar LR normatīvajiem aktiem un Līgumu, ievērojot darba drošības un tehniskās normas, lokālo tāmi un Izpildītāja iepirkuma piedāvājumu. Izpildītāja veicamo Darbu un Darbu apjoma pilnīgs uzskaitījums apkopots </w:t>
      </w:r>
      <w:r w:rsidRPr="00997199">
        <w:rPr>
          <w:b/>
          <w:lang w:val="lv-LV"/>
        </w:rPr>
        <w:t xml:space="preserve">Pielikumā Nr.1, kas ir šī Līguma neatņemama sastāvdaļa. </w:t>
      </w:r>
    </w:p>
    <w:p w:rsidR="00AF783B" w:rsidRPr="00997199" w:rsidRDefault="00AF783B" w:rsidP="00AF783B">
      <w:pPr>
        <w:widowControl w:val="0"/>
        <w:numPr>
          <w:ilvl w:val="1"/>
          <w:numId w:val="6"/>
        </w:numPr>
        <w:suppressAutoHyphens/>
        <w:ind w:right="282"/>
        <w:jc w:val="both"/>
        <w:rPr>
          <w:lang w:val="lv-LV"/>
        </w:rPr>
      </w:pPr>
      <w:r w:rsidRPr="00997199">
        <w:rPr>
          <w:lang w:val="lv-LV"/>
        </w:rPr>
        <w:t xml:space="preserve"> Pasūtītājs apņemas Līgumā noteiktajā kārtībā Izpildītājam samaksāt par pienācīgi, atbilstošā kvalitātē un savlaikus izpildītiem Darbiem. </w:t>
      </w:r>
    </w:p>
    <w:p w:rsidR="00AF783B" w:rsidRPr="00997199" w:rsidRDefault="00AF783B" w:rsidP="00AF783B">
      <w:pPr>
        <w:ind w:right="282"/>
        <w:jc w:val="both"/>
        <w:rPr>
          <w:lang w:val="lv-LV"/>
        </w:rPr>
      </w:pPr>
    </w:p>
    <w:p w:rsidR="00AF783B" w:rsidRPr="00997199" w:rsidRDefault="00AF783B" w:rsidP="00AF783B">
      <w:pPr>
        <w:ind w:right="282" w:firstLine="720"/>
        <w:jc w:val="center"/>
        <w:rPr>
          <w:b/>
          <w:lang w:val="lv-LV"/>
        </w:rPr>
      </w:pPr>
      <w:r w:rsidRPr="00997199">
        <w:rPr>
          <w:b/>
          <w:lang w:val="lv-LV"/>
        </w:rPr>
        <w:t>2.Līguma summa un norēķinu kārtība</w:t>
      </w:r>
    </w:p>
    <w:p w:rsidR="00AF783B" w:rsidRPr="00997199" w:rsidRDefault="00AF783B" w:rsidP="00AF783B">
      <w:pPr>
        <w:ind w:right="282" w:firstLine="720"/>
        <w:jc w:val="center"/>
        <w:rPr>
          <w:b/>
          <w:lang w:val="lv-LV"/>
        </w:rPr>
      </w:pPr>
    </w:p>
    <w:p w:rsidR="00AF783B" w:rsidRPr="00997199" w:rsidRDefault="00AF783B" w:rsidP="00AF783B">
      <w:pPr>
        <w:numPr>
          <w:ilvl w:val="1"/>
          <w:numId w:val="7"/>
        </w:numPr>
        <w:tabs>
          <w:tab w:val="left" w:pos="284"/>
          <w:tab w:val="left" w:pos="426"/>
        </w:tabs>
        <w:ind w:right="282"/>
        <w:jc w:val="both"/>
        <w:rPr>
          <w:b/>
          <w:lang w:val="lv-LV"/>
        </w:rPr>
      </w:pPr>
      <w:r w:rsidRPr="00997199">
        <w:rPr>
          <w:lang w:val="lv-LV"/>
        </w:rPr>
        <w:t xml:space="preserve">Līguma summa par Darbu pienācīgu izpildi tiek noteikta </w:t>
      </w:r>
      <w:r w:rsidRPr="00997199">
        <w:rPr>
          <w:b/>
          <w:lang w:val="lv-LV"/>
        </w:rPr>
        <w:t xml:space="preserve">EUR _________________ (__________________________ euro, ______________ cents) bez PVN 21%, </w:t>
      </w:r>
      <w:r w:rsidRPr="00997199">
        <w:rPr>
          <w:b/>
          <w:bCs/>
          <w:lang w:val="lv-LV"/>
        </w:rPr>
        <w:t>PVN tiek piemērots saskaņā ar</w:t>
      </w:r>
      <w:r w:rsidRPr="00997199">
        <w:rPr>
          <w:lang w:val="lv-LV"/>
        </w:rPr>
        <w:t xml:space="preserve"> </w:t>
      </w:r>
      <w:r w:rsidRPr="00997199">
        <w:rPr>
          <w:b/>
          <w:bCs/>
          <w:lang w:val="lv-LV"/>
        </w:rPr>
        <w:t>29.11.2012. likumā "Pievienotās vērtības nodokļa likums" noteikto un šī likuma 142.pantu.</w:t>
      </w:r>
    </w:p>
    <w:p w:rsidR="00AF783B" w:rsidRPr="00997199" w:rsidRDefault="00AF783B" w:rsidP="00AF783B">
      <w:pPr>
        <w:numPr>
          <w:ilvl w:val="1"/>
          <w:numId w:val="7"/>
        </w:numPr>
        <w:tabs>
          <w:tab w:val="left" w:pos="426"/>
        </w:tabs>
        <w:ind w:right="282"/>
        <w:jc w:val="both"/>
        <w:rPr>
          <w:lang w:val="lv-LV"/>
        </w:rPr>
      </w:pPr>
      <w:r w:rsidRPr="00997199">
        <w:rPr>
          <w:lang w:val="lv-LV"/>
        </w:rPr>
        <w:t xml:space="preserve">Pasūtītājs  apņemas  veikt  </w:t>
      </w:r>
      <w:r w:rsidRPr="00997199">
        <w:rPr>
          <w:lang w:val="lv-LV" w:eastAsia="ar-SA"/>
        </w:rPr>
        <w:t xml:space="preserve">Avansa maksājuma </w:t>
      </w:r>
      <w:r w:rsidRPr="00997199">
        <w:rPr>
          <w:lang w:val="lv-LV"/>
        </w:rPr>
        <w:t>samaksu</w:t>
      </w:r>
      <w:r w:rsidRPr="00997199">
        <w:rPr>
          <w:lang w:val="lv-LV" w:eastAsia="ar-SA"/>
        </w:rPr>
        <w:t xml:space="preserve">  20 % apmērā pirms būvdarbu uzsākšanas </w:t>
      </w:r>
      <w:r w:rsidRPr="00997199">
        <w:rPr>
          <w:b/>
          <w:lang w:val="lv-LV"/>
        </w:rPr>
        <w:t>10 (desmit) darba dienu laikā pēc atbilstoša Izpildītāja rēķina saņemšanas.</w:t>
      </w:r>
    </w:p>
    <w:p w:rsidR="00AF783B" w:rsidRPr="00997199" w:rsidRDefault="00AF783B" w:rsidP="00AF783B">
      <w:pPr>
        <w:numPr>
          <w:ilvl w:val="1"/>
          <w:numId w:val="7"/>
        </w:numPr>
        <w:tabs>
          <w:tab w:val="left" w:pos="426"/>
        </w:tabs>
        <w:ind w:right="282"/>
        <w:jc w:val="both"/>
        <w:rPr>
          <w:lang w:val="lv-LV"/>
        </w:rPr>
      </w:pPr>
      <w:r w:rsidRPr="00997199">
        <w:rPr>
          <w:lang w:val="lv-LV"/>
        </w:rPr>
        <w:t>Pasūtītājs</w:t>
      </w:r>
      <w:r w:rsidRPr="00997199">
        <w:rPr>
          <w:lang w:val="lv-LV" w:eastAsia="ar-SA"/>
        </w:rPr>
        <w:t xml:space="preserve"> pēc  visa būvdarbu apjoma izpildes </w:t>
      </w:r>
      <w:r w:rsidRPr="00997199">
        <w:rPr>
          <w:lang w:val="lv-LV"/>
        </w:rPr>
        <w:t xml:space="preserve"> </w:t>
      </w:r>
      <w:r w:rsidRPr="00997199">
        <w:rPr>
          <w:b/>
          <w:lang w:val="lv-LV"/>
        </w:rPr>
        <w:t>30 (trīsdesmit) darba dienu laikā</w:t>
      </w:r>
      <w:r w:rsidRPr="00997199">
        <w:rPr>
          <w:lang w:val="lv-LV"/>
        </w:rPr>
        <w:t xml:space="preserve"> pēc objekta pieņemšanas-nodošanas akta parakstīšanas un pēc Izpildītāja rēķina saņemšanas apņemas  veikt samaksu par izpildītiem Darbiem.</w:t>
      </w:r>
    </w:p>
    <w:p w:rsidR="00AF783B" w:rsidRPr="00997199" w:rsidRDefault="00AF783B" w:rsidP="00AF783B">
      <w:pPr>
        <w:numPr>
          <w:ilvl w:val="1"/>
          <w:numId w:val="7"/>
        </w:numPr>
        <w:tabs>
          <w:tab w:val="left" w:pos="426"/>
        </w:tabs>
        <w:ind w:right="282"/>
        <w:jc w:val="both"/>
        <w:rPr>
          <w:lang w:val="lv-LV" w:eastAsia="ar-SA"/>
        </w:rPr>
      </w:pPr>
      <w:r w:rsidRPr="00997199">
        <w:rPr>
          <w:lang w:val="lv-LV" w:eastAsia="ar-SA"/>
        </w:rPr>
        <w:t>Pasūtītājs ir tiesīgs vienpusēji mainīt Līguma 2.2. un 2.3. punktā noteikto samaksas kārtību pie nosacījuma, ja tiek mainīti spēkā esošie normatīvie akti, kas ietekmē valsts un pašvaldību finansējuma piešķiršanas kārtību vai apjomu. Izpildītājs šajā sakarā nav tiesīgs celt pretenzijas.</w:t>
      </w:r>
    </w:p>
    <w:p w:rsidR="00AF783B" w:rsidRPr="00997199" w:rsidRDefault="00AF783B" w:rsidP="00AF783B">
      <w:pPr>
        <w:numPr>
          <w:ilvl w:val="1"/>
          <w:numId w:val="7"/>
        </w:numPr>
        <w:tabs>
          <w:tab w:val="left" w:pos="284"/>
          <w:tab w:val="left" w:pos="426"/>
        </w:tabs>
        <w:ind w:right="282"/>
        <w:jc w:val="both"/>
        <w:rPr>
          <w:lang w:val="lv-LV"/>
        </w:rPr>
      </w:pPr>
      <w:r w:rsidRPr="00997199">
        <w:rPr>
          <w:lang w:val="lv-LV"/>
        </w:rPr>
        <w:t>Līguma cena par visu Darbu apjomu netiks mainīta vai indeksēta, pamatojoties uz Izpildītāja izmaksu pieaugumu, izņemot gadījumu, ja Līguma darbības laikā Latvijas Republikā tiks noteikti jauni nodokļi vai izmainīti esošie, kas attiecas uz izpildāmajiem Darbiem.</w:t>
      </w:r>
    </w:p>
    <w:p w:rsidR="00AF783B" w:rsidRPr="00997199" w:rsidRDefault="00AF783B" w:rsidP="00AF783B">
      <w:pPr>
        <w:numPr>
          <w:ilvl w:val="1"/>
          <w:numId w:val="7"/>
        </w:numPr>
        <w:tabs>
          <w:tab w:val="left" w:pos="284"/>
          <w:tab w:val="left" w:pos="426"/>
        </w:tabs>
        <w:ind w:right="282"/>
        <w:jc w:val="both"/>
        <w:rPr>
          <w:lang w:val="lv-LV"/>
        </w:rPr>
      </w:pPr>
      <w:r w:rsidRPr="00997199">
        <w:rPr>
          <w:lang w:val="lv-LV"/>
        </w:rPr>
        <w:t>Maksājumi veicami euro</w:t>
      </w:r>
      <w:r w:rsidRPr="00997199">
        <w:rPr>
          <w:b/>
          <w:lang w:val="lv-LV"/>
        </w:rPr>
        <w:t xml:space="preserve"> </w:t>
      </w:r>
      <w:r w:rsidRPr="00997199">
        <w:rPr>
          <w:lang w:val="lv-LV"/>
        </w:rPr>
        <w:t xml:space="preserve">bezskaidras naudas formā, ar pārskaitījumu uz šajā Līgumā norādīto Izpildītāja bankas kontu. Par samaksas datumu tiek uzskatīts datums, kad Pasūtītājs faktiski veicis maksājumu. </w:t>
      </w:r>
    </w:p>
    <w:p w:rsidR="00AF783B" w:rsidRPr="00997199" w:rsidRDefault="00AF783B" w:rsidP="00AF783B">
      <w:pPr>
        <w:numPr>
          <w:ilvl w:val="1"/>
          <w:numId w:val="7"/>
        </w:numPr>
        <w:tabs>
          <w:tab w:val="left" w:pos="426"/>
        </w:tabs>
        <w:ind w:right="282"/>
        <w:jc w:val="both"/>
        <w:rPr>
          <w:lang w:val="lv-LV" w:eastAsia="ar-SA"/>
        </w:rPr>
      </w:pPr>
      <w:r w:rsidRPr="00997199">
        <w:rPr>
          <w:lang w:val="lv-LV" w:eastAsia="ar-SA"/>
        </w:rPr>
        <w:t>Nekvalitatīvi vai neatbilstoši veiktie Darbi netiek pieņemti un apmaksāti līdz defektu novēršanai un šo Darbu pieņemšanai.</w:t>
      </w:r>
    </w:p>
    <w:p w:rsidR="00AF783B" w:rsidRPr="00997199" w:rsidRDefault="00AF783B" w:rsidP="00AF783B">
      <w:pPr>
        <w:tabs>
          <w:tab w:val="left" w:pos="284"/>
          <w:tab w:val="left" w:pos="426"/>
        </w:tabs>
        <w:ind w:left="360" w:right="282"/>
        <w:jc w:val="both"/>
        <w:rPr>
          <w:lang w:val="lv-LV"/>
        </w:rPr>
      </w:pPr>
    </w:p>
    <w:p w:rsidR="00AF783B" w:rsidRPr="00997199" w:rsidRDefault="00AF783B" w:rsidP="00AF783B">
      <w:pPr>
        <w:ind w:right="282"/>
        <w:jc w:val="center"/>
        <w:rPr>
          <w:b/>
          <w:lang w:val="lv-LV"/>
        </w:rPr>
      </w:pPr>
    </w:p>
    <w:p w:rsidR="00AF783B" w:rsidRPr="00997199" w:rsidRDefault="00AF783B" w:rsidP="00AF783B">
      <w:pPr>
        <w:ind w:right="282"/>
        <w:jc w:val="center"/>
        <w:rPr>
          <w:b/>
          <w:lang w:val="lv-LV"/>
        </w:rPr>
      </w:pPr>
      <w:r w:rsidRPr="00997199">
        <w:rPr>
          <w:b/>
          <w:lang w:val="lv-LV"/>
        </w:rPr>
        <w:t>3.   D</w:t>
      </w:r>
      <w:r w:rsidRPr="00997199">
        <w:rPr>
          <w:b/>
          <w:bCs/>
          <w:lang w:val="lv-LV"/>
        </w:rPr>
        <w:t>arbu nodošanas – pieņemšanas kārtība Objektā</w:t>
      </w:r>
    </w:p>
    <w:p w:rsidR="00AF783B" w:rsidRPr="00997199" w:rsidRDefault="00AF783B" w:rsidP="00AF783B">
      <w:pPr>
        <w:numPr>
          <w:ilvl w:val="1"/>
          <w:numId w:val="10"/>
        </w:numPr>
        <w:tabs>
          <w:tab w:val="left" w:pos="426"/>
        </w:tabs>
        <w:ind w:right="282"/>
        <w:jc w:val="both"/>
        <w:rPr>
          <w:lang w:val="lv-LV"/>
        </w:rPr>
      </w:pPr>
      <w:r w:rsidRPr="00997199">
        <w:rPr>
          <w:lang w:val="lv-LV"/>
        </w:rPr>
        <w:t xml:space="preserve">Izpildītājam jāuzsāk Darbu veikšana Objektā  ne vēlāk </w:t>
      </w:r>
      <w:r w:rsidRPr="00997199">
        <w:rPr>
          <w:b/>
          <w:lang w:val="lv-LV"/>
        </w:rPr>
        <w:t xml:space="preserve">kā 5 (piecu) darba dienu laikā </w:t>
      </w:r>
      <w:r w:rsidRPr="00997199">
        <w:rPr>
          <w:b/>
          <w:kern w:val="28"/>
          <w:lang w:val="lv-LV" w:eastAsia="lv-LV"/>
        </w:rPr>
        <w:t>no Pasūtītāja mutiska vai rakstiska uzaicinājuma brīža</w:t>
      </w:r>
      <w:r w:rsidRPr="00997199">
        <w:rPr>
          <w:kern w:val="28"/>
          <w:lang w:val="lv-LV" w:eastAsia="lv-LV"/>
        </w:rPr>
        <w:t>, iepriekš saņemot no Pasūtītāja būvdarbu zonu un būvatļauju</w:t>
      </w:r>
      <w:r w:rsidRPr="00997199">
        <w:rPr>
          <w:lang w:val="lv-LV"/>
        </w:rPr>
        <w:t xml:space="preserve"> ar atzīmi par būvdarbu uzsākšanas nosacījumu izpildi</w:t>
      </w:r>
      <w:r w:rsidRPr="00997199">
        <w:rPr>
          <w:b/>
          <w:lang w:val="lv-LV"/>
        </w:rPr>
        <w:t>.</w:t>
      </w:r>
      <w:r w:rsidRPr="00997199">
        <w:rPr>
          <w:lang w:val="lv-LV"/>
        </w:rPr>
        <w:t xml:space="preserve"> </w:t>
      </w:r>
    </w:p>
    <w:p w:rsidR="00AF783B" w:rsidRPr="00997199" w:rsidRDefault="00AF783B" w:rsidP="00AF783B">
      <w:pPr>
        <w:numPr>
          <w:ilvl w:val="1"/>
          <w:numId w:val="10"/>
        </w:numPr>
        <w:ind w:right="282"/>
        <w:contextualSpacing/>
        <w:jc w:val="both"/>
        <w:rPr>
          <w:lang w:val="lv-LV"/>
        </w:rPr>
      </w:pPr>
      <w:r w:rsidRPr="00997199">
        <w:rPr>
          <w:lang w:val="lv-LV"/>
        </w:rPr>
        <w:t>Izpildītājam</w:t>
      </w:r>
      <w:r w:rsidRPr="00997199">
        <w:rPr>
          <w:b/>
          <w:lang w:val="lv-LV"/>
        </w:rPr>
        <w:t xml:space="preserve"> </w:t>
      </w:r>
      <w:r w:rsidRPr="00997199">
        <w:rPr>
          <w:lang w:val="lv-LV"/>
        </w:rPr>
        <w:t xml:space="preserve">jāpabeidz Darbi Objektā līdz pilnīgai Līgumā noteikto saistību izpildei, bet ne vēlāk kā </w:t>
      </w:r>
      <w:r w:rsidRPr="00997199">
        <w:rPr>
          <w:b/>
          <w:lang w:val="lv-LV"/>
        </w:rPr>
        <w:t>3 (trīs) mēnešu laikā</w:t>
      </w:r>
      <w:r w:rsidRPr="00997199">
        <w:rPr>
          <w:lang w:val="lv-LV"/>
        </w:rPr>
        <w:t xml:space="preserve"> no darbu uzsākšanas dienas.</w:t>
      </w:r>
    </w:p>
    <w:p w:rsidR="00AF783B" w:rsidRPr="00997199" w:rsidRDefault="00AF783B" w:rsidP="00AF783B">
      <w:pPr>
        <w:tabs>
          <w:tab w:val="left" w:pos="426"/>
        </w:tabs>
        <w:ind w:right="282"/>
        <w:jc w:val="both"/>
        <w:rPr>
          <w:lang w:val="lv-LV"/>
        </w:rPr>
      </w:pPr>
      <w:r w:rsidRPr="00997199">
        <w:rPr>
          <w:lang w:val="lv-LV"/>
        </w:rPr>
        <w:t xml:space="preserve">  3.3.</w:t>
      </w:r>
      <w:r w:rsidRPr="00997199">
        <w:rPr>
          <w:b/>
          <w:lang w:val="lv-LV"/>
        </w:rPr>
        <w:t>Pusēm</w:t>
      </w:r>
      <w:r w:rsidRPr="00997199">
        <w:rPr>
          <w:lang w:val="lv-LV"/>
        </w:rPr>
        <w:t xml:space="preserve"> </w:t>
      </w:r>
      <w:r w:rsidRPr="00997199">
        <w:rPr>
          <w:b/>
          <w:lang w:val="lv-LV"/>
        </w:rPr>
        <w:t>ir tiesības realizēt veikto Darbu pieņemšanu pa posmiem</w:t>
      </w:r>
      <w:r w:rsidRPr="00997199">
        <w:rPr>
          <w:lang w:val="lv-LV"/>
        </w:rPr>
        <w:t xml:space="preserve">, parakstot starpposmu pieņemšanas-nodošanas aktus. Šajā gadījumā par izpildītiem darbiem Pasūtītājs veic samaksu saskaņā ar darbu pieņemšanas - nodošanas aktu </w:t>
      </w:r>
      <w:r w:rsidRPr="00997199">
        <w:rPr>
          <w:b/>
          <w:lang w:val="lv-LV"/>
        </w:rPr>
        <w:t>10 (desmit) darba dienu laikā pēc šī akta parakstīšanas un atbilstoša rēķina saņemšanas</w:t>
      </w:r>
      <w:r w:rsidRPr="00997199">
        <w:rPr>
          <w:lang w:val="lv-LV"/>
        </w:rPr>
        <w:t>.</w:t>
      </w:r>
    </w:p>
    <w:p w:rsidR="00AF783B" w:rsidRPr="00997199" w:rsidRDefault="00AF783B" w:rsidP="00AF783B">
      <w:pPr>
        <w:ind w:right="282"/>
        <w:jc w:val="both"/>
        <w:rPr>
          <w:lang w:val="lv-LV"/>
        </w:rPr>
      </w:pPr>
      <w:r w:rsidRPr="00997199">
        <w:rPr>
          <w:lang w:val="lv-LV"/>
        </w:rPr>
        <w:t>3.4. Pēc visu Darbu pabeigšanas būve tiek pieņemta ekspluatācijā, atbilstoši būvniecību regulējošajos tiesību aktos noteiktajai kārtībai (saskaņā ar Ministru kabineta 14.10.2014. noteikumiem Nr.633 „Autoceļu un ielu būvnoteikumi” un atbilstoši citiem LR normatīvajiem aktiem). Darbi tiek uzskatīti par izpildītiem un nodotiem Pasūtītājam ar brīdi, kad tiek parakstīts akts par būves nodošanu ekspluatācijā.  Gadījumā, ja netiek konstatēti defekti un tiek konstatēts, ka Darbi ir paveikti kvalitatīvi un atbilstoši Tehniskajam projektam, Puses sastāda Pieņemšanas – nodošanas aktu. Izpildīto darbu pieņemšana – nodošana notiek objektā, abām Pusēm parakstot pieņemšanas – nodošanas aktu.</w:t>
      </w:r>
    </w:p>
    <w:p w:rsidR="00AF783B" w:rsidRPr="00997199" w:rsidRDefault="00AF783B" w:rsidP="00AF783B">
      <w:pPr>
        <w:ind w:right="282"/>
        <w:jc w:val="both"/>
        <w:rPr>
          <w:lang w:val="lv-LV"/>
        </w:rPr>
      </w:pPr>
      <w:r w:rsidRPr="00997199">
        <w:rPr>
          <w:lang w:val="lv-LV"/>
        </w:rPr>
        <w:lastRenderedPageBreak/>
        <w:t xml:space="preserve">3.5. Izpildītājam  3 (trīs) dienas pirms pieņemšanas – nodošanas rakstveidā vai mutiski jāpaziņo Pasūtītājam  diena un laiks, kurā pieņemšana – nodošana var notikt. </w:t>
      </w:r>
    </w:p>
    <w:p w:rsidR="00AF783B" w:rsidRPr="00997199" w:rsidRDefault="00AF783B" w:rsidP="00AF783B">
      <w:pPr>
        <w:ind w:right="282"/>
        <w:jc w:val="both"/>
        <w:rPr>
          <w:lang w:val="lv-LV"/>
        </w:rPr>
      </w:pPr>
      <w:r w:rsidRPr="00997199">
        <w:rPr>
          <w:lang w:val="lv-LV"/>
        </w:rPr>
        <w:t>3.6. Pasūtītājam ir pienākums 2 (divu) dienu laikā izskatīt un pieņemt no Izpildītāja izpildītos darbus, parakstot pieņemšanas – nodošanas aktu. Ja Pasūtītājs savlaicīgi neparaksta Izpildītāja sastādīto un iesniegto Pieņemšanas – nodošanas aktu un nesniedz savus iebildumus, Izpildītājs  drīkst uzskatīt, ka Pasūtītājs darbus ir pieņēmis un pieprasīt attiecīgā maksājuma veikšanu saskaņā ar šī līguma noteikumiem.</w:t>
      </w:r>
    </w:p>
    <w:p w:rsidR="00AF783B" w:rsidRPr="00997199" w:rsidRDefault="00AF783B" w:rsidP="00AF783B">
      <w:pPr>
        <w:ind w:right="282"/>
        <w:jc w:val="both"/>
        <w:rPr>
          <w:lang w:val="lv-LV"/>
        </w:rPr>
      </w:pPr>
      <w:r w:rsidRPr="00997199">
        <w:rPr>
          <w:lang w:val="lv-LV"/>
        </w:rPr>
        <w:t xml:space="preserve">3.7.Motivēta atteikuma pieņemt darbu gadījumā, Izpildītājs un Pasūtītājs veido divpusēju defektu aktu, kam pievienots saraksts par darbiem, kurus nepieciešams paveikt līdz galam ar norādi par izpildes termiņiem. </w:t>
      </w:r>
    </w:p>
    <w:p w:rsidR="00AF783B" w:rsidRPr="00997199" w:rsidRDefault="00AF783B" w:rsidP="00AF783B">
      <w:pPr>
        <w:ind w:right="282"/>
        <w:jc w:val="both"/>
        <w:rPr>
          <w:lang w:val="lv-LV"/>
        </w:rPr>
      </w:pPr>
      <w:r w:rsidRPr="00997199">
        <w:rPr>
          <w:lang w:val="lv-LV"/>
        </w:rPr>
        <w:t xml:space="preserve">3.8.Puses vienojas, ka defektu aktā minēto trūkumu novēršanu un darbu izpildi pienācīgā kvalitātē apliecinās Pušu parakstīts pieņemšanas – nodošanas akts. </w:t>
      </w:r>
    </w:p>
    <w:p w:rsidR="00AF783B" w:rsidRPr="00997199" w:rsidRDefault="00AF783B" w:rsidP="00AF783B">
      <w:pPr>
        <w:ind w:right="282"/>
        <w:jc w:val="both"/>
        <w:rPr>
          <w:lang w:val="lv-LV"/>
        </w:rPr>
      </w:pPr>
      <w:r w:rsidRPr="00997199">
        <w:rPr>
          <w:lang w:val="lv-LV"/>
        </w:rPr>
        <w:t>3.9.Trūkumi, ko pieļāvis Izpildītājs savas vainas dēļ ir novēršami par Izpildītāja līdzekļiem.</w:t>
      </w:r>
    </w:p>
    <w:p w:rsidR="00AF783B" w:rsidRPr="00997199" w:rsidRDefault="00AF783B" w:rsidP="00AF783B">
      <w:pPr>
        <w:ind w:right="282"/>
        <w:jc w:val="both"/>
        <w:rPr>
          <w:lang w:val="lv-LV"/>
        </w:rPr>
      </w:pPr>
      <w:r w:rsidRPr="00997199">
        <w:rPr>
          <w:lang w:val="lv-LV"/>
        </w:rPr>
        <w:t>3.10.Trūkumi, kas veidojušies Pasūtītāja vainas dēļ, ir novēršami par Pasūtītāja līdzekļiem.</w:t>
      </w:r>
    </w:p>
    <w:p w:rsidR="00AF783B" w:rsidRPr="00997199" w:rsidRDefault="00AF783B" w:rsidP="00AF783B">
      <w:pPr>
        <w:ind w:right="282"/>
        <w:jc w:val="both"/>
        <w:rPr>
          <w:lang w:val="lv-LV"/>
        </w:rPr>
      </w:pPr>
      <w:r w:rsidRPr="00997199">
        <w:rPr>
          <w:lang w:val="lv-LV"/>
        </w:rPr>
        <w:t xml:space="preserve">3.11.Ja Izpildītājs darbu veic pirms termiņa, tam ir tiesības to nodot, bet Pasūtītājam ir pienākums pirms termiņa pieņemt darbu un veikt arī apmaksu. </w:t>
      </w:r>
    </w:p>
    <w:p w:rsidR="00AF783B" w:rsidRPr="00997199" w:rsidRDefault="00AF783B" w:rsidP="00AF783B">
      <w:pPr>
        <w:ind w:right="282"/>
        <w:jc w:val="both"/>
        <w:rPr>
          <w:lang w:val="lv-LV"/>
        </w:rPr>
      </w:pPr>
      <w:r w:rsidRPr="00997199">
        <w:rPr>
          <w:lang w:val="lv-LV"/>
        </w:rPr>
        <w:t>3.12.Nododot darbus, Pasūtītājam tiek iesniegta veikto darbu izpilddokumentācija. Pasūtītājam ir pienākums uzglabāt visu augstāk minētajā aktā uzskatīto dokumentāciju līdz līgumā minētā garantijas termiņa beigām.</w:t>
      </w:r>
    </w:p>
    <w:p w:rsidR="00AF783B" w:rsidRPr="00997199" w:rsidRDefault="00AF783B" w:rsidP="00AF783B">
      <w:pPr>
        <w:ind w:right="282"/>
        <w:jc w:val="both"/>
        <w:rPr>
          <w:lang w:val="lv-LV"/>
        </w:rPr>
      </w:pPr>
      <w:r w:rsidRPr="00997199">
        <w:rPr>
          <w:lang w:val="lv-LV"/>
        </w:rPr>
        <w:t>3.13.Ja Izpildītājs nodod izpildīto darbu, var ierosināt veikt papildus darbus. Ja Izpildītājs piekrīt, šos darbus veic pēc pušu vienošanās noslēdzot jaunu līgumu.</w:t>
      </w:r>
    </w:p>
    <w:p w:rsidR="00AF783B" w:rsidRPr="00997199" w:rsidRDefault="00AF783B" w:rsidP="00AF783B">
      <w:pPr>
        <w:ind w:right="282"/>
        <w:jc w:val="both"/>
        <w:rPr>
          <w:b/>
          <w:bCs/>
          <w:lang w:val="lv-LV"/>
        </w:rPr>
      </w:pPr>
      <w:r w:rsidRPr="00997199">
        <w:rPr>
          <w:lang w:val="lv-LV"/>
        </w:rPr>
        <w:t>3.14. Pasūtītājs var ierosināt papilddarbus arī darbu veikšanas laikā pirms objekta nodošanas, šādos gadījumos tiek slēgta papildus vienošanās, sastādīta papilddarbu tāme un norādīta šo darbu samaksas kārtība.</w:t>
      </w:r>
    </w:p>
    <w:p w:rsidR="00AF783B" w:rsidRPr="00997199" w:rsidRDefault="00AF783B" w:rsidP="00AF783B">
      <w:pPr>
        <w:ind w:right="282"/>
        <w:jc w:val="both"/>
        <w:rPr>
          <w:b/>
          <w:bCs/>
          <w:lang w:val="lv-LV"/>
        </w:rPr>
      </w:pPr>
      <w:r w:rsidRPr="00997199">
        <w:rPr>
          <w:bCs/>
          <w:lang w:val="lv-LV"/>
        </w:rPr>
        <w:t xml:space="preserve">3.15.Ja darbu izpildīšanas procesā </w:t>
      </w:r>
      <w:r w:rsidRPr="00997199">
        <w:rPr>
          <w:lang w:val="lv-LV"/>
        </w:rPr>
        <w:t xml:space="preserve">Izpildītājam </w:t>
      </w:r>
      <w:r w:rsidRPr="00997199">
        <w:rPr>
          <w:bCs/>
          <w:lang w:val="lv-LV"/>
        </w:rPr>
        <w:t xml:space="preserve">ir radušies fiziski šķēršļi vai apstākļi, kurus tas, kā pieredzējis un kvalificēts </w:t>
      </w:r>
      <w:r w:rsidRPr="00997199">
        <w:rPr>
          <w:lang w:val="lv-LV"/>
        </w:rPr>
        <w:t xml:space="preserve">"Izpildītājs" </w:t>
      </w:r>
      <w:r w:rsidRPr="00997199">
        <w:rPr>
          <w:bCs/>
          <w:lang w:val="lv-LV"/>
        </w:rPr>
        <w:t>iepriekš nevarēja paredzēt, tad viņam ir tiesības, vispirms saskaņojot ar Pasūtītāju iepriekš minēto šķēršļu likvidēšanas metodi un izmaksas, saņemt darbu izpildes termiņa pagarinājumu, kas atbilst šo fizisko šķēršļu vai apstākļu darbības ilgumam. Par tādiem šķēršļiem un apstākļiem Puses uzskata jebkādu darbu pārtraukšanu, kas rodas Pasūtītāja saistību nepildīšanas rezultātā vai pēc Pasūtītāja norādījuma, kā arī Valsts institūciju vai pašvaldības iestāžu aizlieguma.</w:t>
      </w:r>
    </w:p>
    <w:p w:rsidR="00AF783B" w:rsidRPr="00997199" w:rsidRDefault="00AF783B" w:rsidP="00AF783B">
      <w:pPr>
        <w:ind w:right="282"/>
        <w:jc w:val="both"/>
        <w:rPr>
          <w:lang w:val="lv-LV"/>
        </w:rPr>
      </w:pPr>
      <w:r w:rsidRPr="00997199">
        <w:rPr>
          <w:lang w:val="lv-LV"/>
        </w:rPr>
        <w:t>3.16.Pasūtītājs un Izpildītājs var ierosināt papildus apjomu nodrošināšanu Objektā darbu veikšanas laikā pirms objekta nodošanas, taču šādos gadījumos Pasūtītājs un Izpildītājs vadās no Publisko iepirkumu prasībām un citām LR normatīvajos aktos noteiktajām prasībām, ja nepieciešams veic atbilstošas darbības (veic iepirkumu, slēdz papildus vienošanos, sastāda papildus apjomu tāmi vai slēdz jaunu līgumu u.tml.)</w:t>
      </w:r>
    </w:p>
    <w:p w:rsidR="00AF783B" w:rsidRPr="00997199" w:rsidRDefault="00AF783B" w:rsidP="00AF783B">
      <w:pPr>
        <w:ind w:right="282"/>
        <w:jc w:val="both"/>
        <w:rPr>
          <w:b/>
          <w:bCs/>
          <w:lang w:val="lv-LV"/>
        </w:rPr>
      </w:pPr>
    </w:p>
    <w:p w:rsidR="00AF783B" w:rsidRPr="00997199" w:rsidRDefault="00AF783B" w:rsidP="00AF783B">
      <w:pPr>
        <w:tabs>
          <w:tab w:val="left" w:pos="426"/>
        </w:tabs>
        <w:ind w:right="282"/>
        <w:jc w:val="center"/>
        <w:rPr>
          <w:b/>
          <w:lang w:val="lv-LV"/>
        </w:rPr>
      </w:pPr>
      <w:r w:rsidRPr="00997199">
        <w:rPr>
          <w:b/>
          <w:lang w:val="lv-LV"/>
        </w:rPr>
        <w:t>4. Izpildītāja tiesības un pienākumi</w:t>
      </w:r>
    </w:p>
    <w:p w:rsidR="00AF783B" w:rsidRPr="00997199" w:rsidRDefault="00AF783B" w:rsidP="00AF783B">
      <w:pPr>
        <w:numPr>
          <w:ilvl w:val="1"/>
          <w:numId w:val="5"/>
        </w:numPr>
        <w:ind w:right="282"/>
        <w:jc w:val="both"/>
        <w:rPr>
          <w:b/>
          <w:lang w:val="lv-LV"/>
        </w:rPr>
      </w:pPr>
      <w:r w:rsidRPr="00997199">
        <w:rPr>
          <w:b/>
          <w:lang w:val="lv-LV"/>
        </w:rPr>
        <w:t>Izpildītājs apņemas:</w:t>
      </w:r>
    </w:p>
    <w:p w:rsidR="00AF783B" w:rsidRPr="00997199" w:rsidRDefault="00AF783B" w:rsidP="00AF783B">
      <w:pPr>
        <w:numPr>
          <w:ilvl w:val="2"/>
          <w:numId w:val="5"/>
        </w:numPr>
        <w:tabs>
          <w:tab w:val="clear" w:pos="1430"/>
          <w:tab w:val="num" w:pos="567"/>
        </w:tabs>
        <w:ind w:left="567" w:right="282" w:hanging="567"/>
        <w:jc w:val="both"/>
        <w:rPr>
          <w:lang w:val="lv-LV"/>
        </w:rPr>
      </w:pPr>
      <w:r w:rsidRPr="00997199">
        <w:rPr>
          <w:lang w:val="lv-LV"/>
        </w:rPr>
        <w:t>Saskaņā ar Būvniecības likuma prasībām un Nolikumā ietvertajām prasībām iesniegt pirms darbu uzsākšanas visas nepieciešamās apdrošināšanas polises un apdrošināšanas polisi attiecībā uz konkrēto objektu vai civiltiesiskās apdrošināšanas polises visiem objektiem kopiju kā to nosaka LR normatīvo aktu prasības.</w:t>
      </w:r>
    </w:p>
    <w:p w:rsidR="00AF783B" w:rsidRPr="00997199" w:rsidRDefault="00AF783B" w:rsidP="00AF783B">
      <w:pPr>
        <w:numPr>
          <w:ilvl w:val="2"/>
          <w:numId w:val="5"/>
        </w:numPr>
        <w:tabs>
          <w:tab w:val="clear" w:pos="1430"/>
          <w:tab w:val="num" w:pos="567"/>
        </w:tabs>
        <w:ind w:left="567" w:right="282" w:hanging="567"/>
        <w:jc w:val="both"/>
        <w:rPr>
          <w:lang w:val="lv-LV"/>
        </w:rPr>
      </w:pPr>
      <w:r w:rsidRPr="00997199">
        <w:rPr>
          <w:lang w:val="lv-LV"/>
        </w:rPr>
        <w:t>ar savu darbību nodrošināt Darbu izpildi tādā kvalitātē, kas atbilst LR spēkā esošajiem normatīvajiem aktiem, Līguma noteiktajā termiņā, taupīgi un racionāli izmantojot būvniecības izstrādājumus, celtniecības materiālus, energoresursus, kā arī būvniecībai atvēlētos līdzekļus;</w:t>
      </w:r>
    </w:p>
    <w:p w:rsidR="00AF783B" w:rsidRPr="00997199" w:rsidRDefault="00AF783B" w:rsidP="00AF783B">
      <w:pPr>
        <w:numPr>
          <w:ilvl w:val="2"/>
          <w:numId w:val="5"/>
        </w:numPr>
        <w:tabs>
          <w:tab w:val="clear" w:pos="1430"/>
          <w:tab w:val="num" w:pos="567"/>
        </w:tabs>
        <w:ind w:left="567" w:right="282" w:hanging="567"/>
        <w:jc w:val="both"/>
        <w:rPr>
          <w:lang w:val="lv-LV"/>
        </w:rPr>
      </w:pPr>
      <w:r w:rsidRPr="00997199">
        <w:rPr>
          <w:lang w:val="lv-LV"/>
        </w:rPr>
        <w:t>veikt Līgumā noteiktos darbus saskaņā ar šī Līguma noteikumiem, tehniskajiem uzdevumiem, savu iepirkuma piedāvājumu, iepirkumā noteikto darba uzdevumu, Nolikumā ietvertajām prasībām un citiem darba izpildes dokumentiem, ko nosaka šis līgums un LR normatīvie akti, Nolikums un Līguma pielikumi;</w:t>
      </w:r>
    </w:p>
    <w:p w:rsidR="00AF783B" w:rsidRPr="00997199" w:rsidRDefault="00AF783B" w:rsidP="00AF783B">
      <w:pPr>
        <w:numPr>
          <w:ilvl w:val="2"/>
          <w:numId w:val="5"/>
        </w:numPr>
        <w:tabs>
          <w:tab w:val="clear" w:pos="1430"/>
        </w:tabs>
        <w:ind w:left="567" w:right="282" w:hanging="567"/>
        <w:jc w:val="both"/>
        <w:rPr>
          <w:lang w:val="lv-LV"/>
        </w:rPr>
      </w:pPr>
      <w:r w:rsidRPr="00997199">
        <w:rPr>
          <w:lang w:val="lv-LV"/>
        </w:rPr>
        <w:lastRenderedPageBreak/>
        <w:t>veikt šī Līguma 1.1.punktā minēto Darbu apjomu ar saviem darbarīkiem, ierīcēm un darbaspēku, organizēt un veikt visus nepieciešamos darbus u.c. uzdevumus, kas nepieciešami šī Līguma 1.1.punktā minēto Darbu veikšanai pilnā apjomā;</w:t>
      </w:r>
    </w:p>
    <w:p w:rsidR="00AF783B" w:rsidRPr="00997199" w:rsidRDefault="00AF783B" w:rsidP="00AF783B">
      <w:pPr>
        <w:numPr>
          <w:ilvl w:val="2"/>
          <w:numId w:val="5"/>
        </w:numPr>
        <w:tabs>
          <w:tab w:val="clear" w:pos="1430"/>
        </w:tabs>
        <w:ind w:left="567" w:right="282" w:hanging="567"/>
        <w:jc w:val="both"/>
        <w:rPr>
          <w:lang w:val="lv-LV"/>
        </w:rPr>
      </w:pPr>
      <w:r w:rsidRPr="00997199">
        <w:rPr>
          <w:lang w:val="lv-LV"/>
        </w:rPr>
        <w:t>segt visus izdevumus, kas saistīti ar būvlaukuma uzturēšanu;</w:t>
      </w:r>
    </w:p>
    <w:p w:rsidR="00AF783B" w:rsidRPr="00997199" w:rsidRDefault="00AF783B" w:rsidP="00AF783B">
      <w:pPr>
        <w:numPr>
          <w:ilvl w:val="2"/>
          <w:numId w:val="5"/>
        </w:numPr>
        <w:tabs>
          <w:tab w:val="clear" w:pos="1430"/>
        </w:tabs>
        <w:ind w:left="567" w:right="282" w:hanging="567"/>
        <w:jc w:val="both"/>
        <w:rPr>
          <w:lang w:val="lv-LV"/>
        </w:rPr>
      </w:pPr>
      <w:r w:rsidRPr="00997199">
        <w:rPr>
          <w:lang w:val="lv-LV"/>
        </w:rPr>
        <w:t>saņemt  nepieciešamās atļaujas  no valsts institūcijām, kas nepieciešamas Darbu veikšanai;</w:t>
      </w:r>
    </w:p>
    <w:p w:rsidR="00AF783B" w:rsidRPr="00997199" w:rsidRDefault="00AF783B" w:rsidP="00AF783B">
      <w:pPr>
        <w:ind w:left="540" w:right="282" w:hanging="540"/>
        <w:jc w:val="both"/>
        <w:rPr>
          <w:lang w:val="lv-LV"/>
        </w:rPr>
      </w:pPr>
      <w:r w:rsidRPr="00997199">
        <w:rPr>
          <w:lang w:val="lv-LV"/>
        </w:rPr>
        <w:t>4.1.7. nodrošināt  atbildību  par  nepieciešamo būvizstrādājumu pareizu un kvalitatīvu izmantošanu būvdarbu procesā.</w:t>
      </w:r>
      <w:r w:rsidRPr="00997199">
        <w:rPr>
          <w:b/>
          <w:spacing w:val="-1"/>
          <w:lang w:val="lv-LV"/>
        </w:rPr>
        <w:t xml:space="preserve"> </w:t>
      </w:r>
      <w:r w:rsidRPr="00997199">
        <w:rPr>
          <w:lang w:val="lv-LV"/>
        </w:rPr>
        <w:t>Izpildītājs pats ir atbildīgs par precīzu darbu tehnoloģijas izvēli, saderīgu materiālu, darbarīku un mehānismu pielietošanu, kā arī par izpildāmo darbu apjomu uzmērīšanu uzdevuma veikšanai. Jebkura neprecizitāte ir jālabo uz izpildītāja rēķina. Būvdarbu rezultātā objektam nodarītie bojājumi izpildītājam jānovērš par saviem līdzekļiem;</w:t>
      </w:r>
    </w:p>
    <w:p w:rsidR="00AF783B" w:rsidRPr="00997199" w:rsidRDefault="00AF783B" w:rsidP="00AF783B">
      <w:pPr>
        <w:autoSpaceDE w:val="0"/>
        <w:ind w:left="540" w:right="282" w:hanging="540"/>
        <w:jc w:val="both"/>
        <w:rPr>
          <w:lang w:val="lv-LV"/>
        </w:rPr>
      </w:pPr>
      <w:r w:rsidRPr="00997199">
        <w:rPr>
          <w:lang w:val="lv-LV"/>
        </w:rPr>
        <w:t>4.1.8. nodrošināt visu darbu veikšanu atbilstoši LR spēkā esošajām būvniecības normām un noteikumiem un nodrošināt visu darbu veikšanu saskaņā ar šī Līguma noteikumiem, Iepirkuma Nolikuma noteikumiem un savu iepirkuma piedāvājumā noteiktām prasībām.</w:t>
      </w:r>
    </w:p>
    <w:p w:rsidR="00AF783B" w:rsidRPr="00997199" w:rsidRDefault="00AF783B" w:rsidP="00AF783B">
      <w:pPr>
        <w:autoSpaceDE w:val="0"/>
        <w:ind w:left="540" w:right="282" w:hanging="540"/>
        <w:jc w:val="both"/>
        <w:rPr>
          <w:lang w:val="lv-LV"/>
        </w:rPr>
      </w:pPr>
      <w:r w:rsidRPr="00997199">
        <w:rPr>
          <w:lang w:val="lv-LV"/>
        </w:rPr>
        <w:t>4.1.9. atturēties no jebkādas rīcības, kas varētu apgrūtināt Darbu veikšanu vai Pasūtītāja saistību izpildi.</w:t>
      </w:r>
    </w:p>
    <w:p w:rsidR="00AF783B" w:rsidRPr="00997199" w:rsidRDefault="00AF783B" w:rsidP="00AF783B">
      <w:pPr>
        <w:autoSpaceDE w:val="0"/>
        <w:ind w:left="360" w:right="282" w:hanging="360"/>
        <w:jc w:val="both"/>
        <w:rPr>
          <w:lang w:val="lv-LV"/>
        </w:rPr>
      </w:pPr>
      <w:r w:rsidRPr="00997199">
        <w:rPr>
          <w:lang w:val="lv-LV"/>
        </w:rPr>
        <w:t>4.1.10.  nekavējoties ziņot Pasūtītājam par visiem apstākļiem vai šķēršļiem, kuri kavē Darbu izpildi.</w:t>
      </w:r>
    </w:p>
    <w:p w:rsidR="00AF783B" w:rsidRPr="00997199" w:rsidRDefault="00AF783B" w:rsidP="00AF783B">
      <w:pPr>
        <w:ind w:right="282"/>
        <w:jc w:val="both"/>
        <w:rPr>
          <w:lang w:val="lv-LV"/>
        </w:rPr>
      </w:pPr>
      <w:r w:rsidRPr="00997199">
        <w:rPr>
          <w:lang w:val="lv-LV"/>
        </w:rPr>
        <w:t>4.1.11. izmantot tikai sertificētus būvizstrādājumus Līgumā noteikto Darbu veikšanai.</w:t>
      </w:r>
    </w:p>
    <w:p w:rsidR="00AF783B" w:rsidRPr="00997199" w:rsidRDefault="00AF783B" w:rsidP="00AF783B">
      <w:pPr>
        <w:ind w:right="282"/>
        <w:jc w:val="both"/>
        <w:rPr>
          <w:lang w:val="lv-LV"/>
        </w:rPr>
      </w:pPr>
      <w:r w:rsidRPr="00997199">
        <w:rPr>
          <w:lang w:val="lv-LV"/>
        </w:rPr>
        <w:t>4.1.12. Veicot Darbus, Izpildītājs apņemas nodrošināt vides aizsardzības pasākumu īstenošanu un kvalitātes kontroli objektā.</w:t>
      </w:r>
    </w:p>
    <w:p w:rsidR="00AF783B" w:rsidRPr="00997199" w:rsidRDefault="00AF783B" w:rsidP="00AF783B">
      <w:pPr>
        <w:ind w:right="282"/>
        <w:jc w:val="both"/>
        <w:rPr>
          <w:lang w:val="lv-LV"/>
        </w:rPr>
      </w:pPr>
      <w:r w:rsidRPr="00997199">
        <w:rPr>
          <w:lang w:val="lv-LV"/>
        </w:rPr>
        <w:t xml:space="preserve">4.1.13. Visā Darbu izpildes laikā, t.sk. laikā, kad Darbi netiek veikti, līdz Objekta nodošanai ekspluatācijā Izpildītājs uzņemas visus normatīvajos aktos, valsts un pašvaldības institūciju priekšrakstos (tiesību aktos) paredzētos darba aizsardzības, ugunsdrošības noteikumu nodrošināšanas pienākumus, kā arī apņemas veikt Objekta uzturēšanu atbilstoši Ministru kabineta 2010.gada 9.marta noteikumu Nr.224 „Noteikumi par valsts un pašvaldību autoceļu ikdienas uzturēšanas prasībām un to izpildes kontroli” un to pielikumu prasībām. </w:t>
      </w:r>
    </w:p>
    <w:p w:rsidR="00AF783B" w:rsidRPr="00997199" w:rsidRDefault="00AF783B" w:rsidP="00AF783B">
      <w:pPr>
        <w:ind w:right="282"/>
        <w:jc w:val="both"/>
        <w:rPr>
          <w:lang w:val="lv-LV"/>
        </w:rPr>
      </w:pPr>
      <w:r w:rsidRPr="00997199">
        <w:rPr>
          <w:lang w:val="lv-LV"/>
        </w:rPr>
        <w:t xml:space="preserve">4.1.14. Izildītājs apņemas novērst būvniecības ietekmi uz kaimiņu ēkām, to iedzīvotājiem un apmeklētājiem, kā arī satiksmes dalībniekiem. Veicot Darbus, kuros rodas trokšņi, putekļi un netīrumi, to izplatība Izildītājam pēc iespējas ir jāsamazina, izmantojot piemērotas aizsargierīces, aizsargvairogus, nosegmateriālus, un/vai veicot satiksmes ierobežošanu. </w:t>
      </w:r>
    </w:p>
    <w:p w:rsidR="00AF783B" w:rsidRPr="00997199" w:rsidRDefault="00AF783B" w:rsidP="00AF783B">
      <w:pPr>
        <w:ind w:right="282"/>
        <w:jc w:val="both"/>
        <w:rPr>
          <w:lang w:val="lv-LV"/>
        </w:rPr>
      </w:pPr>
      <w:r w:rsidRPr="00997199">
        <w:rPr>
          <w:lang w:val="lv-LV"/>
        </w:rPr>
        <w:t>4.1.15. Izildītājs nodrošina, lai satiksmes organizācijas aprīkojumi Objektā atbilstu Ministru kabineta 2001.gada 2.oktobra noteikumiem Nr.421 „Noteikumi par darba vietu aprīkošanu uz ceļiem”. Izpildītājs ir atbildīgs par satiksmes organizācijas tehnisko līdzekļu, satiksmes drošības aprīkojuma un autoceļa kompleksā ietilpstošo būvju tehnisko stāvokli būvdarbu periodā.</w:t>
      </w:r>
    </w:p>
    <w:p w:rsidR="00AF783B" w:rsidRPr="00997199" w:rsidRDefault="00AF783B" w:rsidP="00AF783B">
      <w:pPr>
        <w:ind w:right="282"/>
        <w:jc w:val="both"/>
        <w:rPr>
          <w:lang w:val="lv-LV"/>
        </w:rPr>
      </w:pPr>
      <w:r w:rsidRPr="00997199">
        <w:rPr>
          <w:lang w:val="lv-LV"/>
        </w:rPr>
        <w:t xml:space="preserve">4.1.16. Izpildītājs apņemas nodrošināt būvlaukuma uzturēšanu (savlaicīgu un regulāru būvgružu un citu izlietoto materiālu izvešanu u.c.), atbilstoši spēkā esošajiem normatīvajiem aktiem, līdz brīdim, kamēr Objekts ar Būvdarbu pieņemšanas–nodošanas aktu ir nodots Pasūtītājam. Izpildītājs nekavējoties notīra visus nobirumus, kas radušies uz ielām, Objektā vai ārpus tā. 4.1.17. Izpildītājs pēc Pasūtītāja vai Būvuzrauga pieprasījuma iesniedz dokumentu kopijas, kas apliecina, ka Izpildītājs ir veicis regulāru būvgružu izvešanu uz sadzīves atkritumu apsaimniekošanas poligonu. Jebkura materiāla (kravas) pārvietošanu Izpildītājs veic ar piemērotiem transportlīdzekļiem, kas nodrošina kravas neizbārstīšanos. </w:t>
      </w:r>
    </w:p>
    <w:p w:rsidR="00AF783B" w:rsidRPr="00997199" w:rsidRDefault="00AF783B" w:rsidP="00AF783B">
      <w:pPr>
        <w:ind w:right="282"/>
        <w:jc w:val="both"/>
        <w:rPr>
          <w:lang w:val="lv-LV"/>
        </w:rPr>
      </w:pPr>
      <w:r w:rsidRPr="00997199">
        <w:rPr>
          <w:lang w:val="lv-LV"/>
        </w:rPr>
        <w:t>4.1.18. Izpildītājs apņemas nekavējoties informēt Pasūtītāju par jebkuru nelaimes gadījumu Objektā vai ar to saistītā vietā, kur Izpildītājs veic Darbus.</w:t>
      </w:r>
    </w:p>
    <w:p w:rsidR="00AF783B" w:rsidRPr="00997199" w:rsidRDefault="00AF783B" w:rsidP="00AF783B">
      <w:pPr>
        <w:autoSpaceDE w:val="0"/>
        <w:autoSpaceDN w:val="0"/>
        <w:adjustRightInd w:val="0"/>
        <w:spacing w:before="120"/>
        <w:ind w:right="282"/>
        <w:jc w:val="both"/>
        <w:rPr>
          <w:lang w:val="lv-LV"/>
        </w:rPr>
      </w:pPr>
      <w:r w:rsidRPr="00997199">
        <w:rPr>
          <w:lang w:val="lv-LV"/>
        </w:rPr>
        <w:t xml:space="preserve">4.1.19. Izpildītājs apņemas atbildēt par visu būves (Objektā) vietā veicamo darbu drošību un darba aizsardzības pasākumu veikšanu atbilstoši Darba aizsardzības likumam un ar to saistītajiem normatīvajiem aktiem. </w:t>
      </w:r>
    </w:p>
    <w:p w:rsidR="00AF783B" w:rsidRPr="00997199" w:rsidRDefault="00AF783B" w:rsidP="00AF783B">
      <w:pPr>
        <w:tabs>
          <w:tab w:val="left" w:pos="510"/>
        </w:tabs>
        <w:spacing w:before="120"/>
        <w:ind w:right="282"/>
        <w:contextualSpacing/>
        <w:jc w:val="both"/>
        <w:rPr>
          <w:lang w:val="lv-LV"/>
        </w:rPr>
      </w:pPr>
      <w:r w:rsidRPr="00997199">
        <w:rPr>
          <w:lang w:val="lv-LV"/>
        </w:rPr>
        <w:lastRenderedPageBreak/>
        <w:t>4.1.20. Izpildītājs apņemas nodrošināt katru darba dienu būvdarbu žurnāla aizpildīšanu, segto darbu un nozīmīgo konstrukciju elementu uzrādīšanu, iepriekš brīdinot Pasūtītāju, aktu sastādīšanu un iesniegšanu Pasūtītājam parakstīšanai.</w:t>
      </w:r>
    </w:p>
    <w:p w:rsidR="00AF783B" w:rsidRPr="00997199" w:rsidRDefault="00AF783B" w:rsidP="00AF783B">
      <w:pPr>
        <w:tabs>
          <w:tab w:val="left" w:pos="510"/>
        </w:tabs>
        <w:spacing w:before="120"/>
        <w:ind w:right="282"/>
        <w:contextualSpacing/>
        <w:jc w:val="both"/>
        <w:rPr>
          <w:lang w:val="lv-LV"/>
        </w:rPr>
      </w:pPr>
      <w:r w:rsidRPr="00997199">
        <w:rPr>
          <w:lang w:val="lv-LV"/>
        </w:rPr>
        <w:t xml:space="preserve">4.1.21.visā darbu veikšanas laikā pārbaudīt saņemtās projekta dokumentācijas atbilstību pareizai darbu veikšanas tehnoloģijai. Par visām konstatētajām neprecizitātēm, kļūdām vai jaunatklātiem apstākļiem, kas var novest pie darbu kvalitātes pasliktināšanās, defektiem tajos vai kā citādi negatīvi ietekmēt izpildītos darbus, nekavējoties rakstveidā informēt Pasūtītāju. </w:t>
      </w:r>
    </w:p>
    <w:p w:rsidR="00AF783B" w:rsidRPr="00997199" w:rsidRDefault="00AF783B" w:rsidP="00AF783B">
      <w:pPr>
        <w:tabs>
          <w:tab w:val="left" w:pos="510"/>
        </w:tabs>
        <w:spacing w:before="120"/>
        <w:ind w:right="282"/>
        <w:contextualSpacing/>
        <w:jc w:val="both"/>
        <w:rPr>
          <w:lang w:val="lv-LV"/>
        </w:rPr>
      </w:pPr>
      <w:r w:rsidRPr="00997199">
        <w:rPr>
          <w:lang w:val="lv-LV"/>
        </w:rPr>
        <w:t>4.1.22.rakstveidā nekavējoties informēt Pasūtītāju par visiem apstākļiem, kas atklājušies būvdarbu izpildes procesā un var neparedzēti ietekmēt būvdarbu izpildi.</w:t>
      </w:r>
    </w:p>
    <w:p w:rsidR="00AF783B" w:rsidRPr="00997199" w:rsidRDefault="00AF783B" w:rsidP="00AF783B">
      <w:pPr>
        <w:tabs>
          <w:tab w:val="left" w:pos="510"/>
        </w:tabs>
        <w:spacing w:before="120"/>
        <w:ind w:right="282"/>
        <w:contextualSpacing/>
        <w:jc w:val="both"/>
        <w:rPr>
          <w:lang w:val="lv-LV"/>
        </w:rPr>
      </w:pPr>
      <w:r w:rsidRPr="00997199">
        <w:rPr>
          <w:lang w:val="lv-LV"/>
        </w:rPr>
        <w:t>4.1.23. uzņemties risku (nelaimes gadījumi, būves sagrūšana (bojāeja), bojājumu rašanās, zaudējumu nodarīšana trešajām personām u.c.) par Objektu līdz tā pieņemšanas-nodošanas akta parakstīšanai (nodošanai ekspluatācijā).</w:t>
      </w:r>
    </w:p>
    <w:p w:rsidR="00AF783B" w:rsidRPr="00997199" w:rsidRDefault="00AF783B" w:rsidP="00AF783B">
      <w:pPr>
        <w:tabs>
          <w:tab w:val="left" w:pos="510"/>
        </w:tabs>
        <w:spacing w:before="120"/>
        <w:ind w:right="282"/>
        <w:contextualSpacing/>
        <w:jc w:val="both"/>
        <w:rPr>
          <w:lang w:val="lv-LV"/>
        </w:rPr>
      </w:pPr>
      <w:r w:rsidRPr="00997199">
        <w:rPr>
          <w:lang w:val="lv-LV"/>
        </w:rPr>
        <w:t>4.1.24.veikt būvlaukumā esošā autoceļa vai autoceļu un ar būvdarbiem saistīto apvedceļu ikdienas uzturēšanas darbus;</w:t>
      </w:r>
    </w:p>
    <w:p w:rsidR="00AF783B" w:rsidRPr="00997199" w:rsidRDefault="00AF783B" w:rsidP="00AF783B">
      <w:pPr>
        <w:tabs>
          <w:tab w:val="left" w:pos="510"/>
        </w:tabs>
        <w:spacing w:before="120"/>
        <w:ind w:right="282"/>
        <w:contextualSpacing/>
        <w:jc w:val="both"/>
        <w:rPr>
          <w:lang w:val="lv-LV"/>
        </w:rPr>
      </w:pPr>
      <w:r w:rsidRPr="00997199">
        <w:rPr>
          <w:lang w:val="lv-LV"/>
        </w:rPr>
        <w:t>4.1.25.veikt papildus un neparedzētos darbus uz sava rēķina, ja Izpildītājs par tiem nav informējis Pasūtītāju, izņemot tos papildus vai neparedzētos darbus, kurus objektīvi nevarēja un nav iespējams paredzēt</w:t>
      </w:r>
    </w:p>
    <w:p w:rsidR="00AF783B" w:rsidRPr="00997199" w:rsidRDefault="00AF783B" w:rsidP="00AF783B">
      <w:pPr>
        <w:tabs>
          <w:tab w:val="left" w:pos="510"/>
        </w:tabs>
        <w:spacing w:before="120"/>
        <w:ind w:right="282"/>
        <w:contextualSpacing/>
        <w:jc w:val="both"/>
        <w:rPr>
          <w:lang w:val="lv-LV"/>
        </w:rPr>
      </w:pPr>
      <w:r w:rsidRPr="00997199">
        <w:rPr>
          <w:lang w:val="lv-LV"/>
        </w:rPr>
        <w:t xml:space="preserve">4.1.26.veikt citas darbības saskaņā ar Līgumu, Latvijas būvnormatīviem un citiem normatīvajiem aktiem. </w:t>
      </w:r>
    </w:p>
    <w:p w:rsidR="00AF783B" w:rsidRPr="00997199" w:rsidRDefault="00AF783B" w:rsidP="00AF783B">
      <w:pPr>
        <w:numPr>
          <w:ilvl w:val="1"/>
          <w:numId w:val="5"/>
        </w:numPr>
        <w:ind w:right="282"/>
        <w:jc w:val="both"/>
        <w:rPr>
          <w:lang w:val="lv-LV"/>
        </w:rPr>
      </w:pPr>
      <w:r w:rsidRPr="00997199">
        <w:rPr>
          <w:lang w:val="lv-LV"/>
        </w:rPr>
        <w:t xml:space="preserve"> Izpildītājs  veic visu nepieciešamo būvniecības izstrādājumu piegādi un komplektēšanu, kā arī nodrošina pareizu un kvalitatīvu būvizstrādājumu izmantošanu būvniecības procesā. Darba kvalitātes prasības, ko jāveic Izpildītājam, nosaka Iepirkuma tehniskā specifikācija, Darbu apjomi un normatīvie akti.</w:t>
      </w:r>
    </w:p>
    <w:p w:rsidR="00AF783B" w:rsidRPr="00997199" w:rsidRDefault="00AF783B" w:rsidP="00AF783B">
      <w:pPr>
        <w:numPr>
          <w:ilvl w:val="1"/>
          <w:numId w:val="5"/>
        </w:numPr>
        <w:ind w:right="282"/>
        <w:jc w:val="both"/>
        <w:rPr>
          <w:b/>
          <w:bCs/>
          <w:lang w:val="lv-LV"/>
        </w:rPr>
      </w:pPr>
      <w:r w:rsidRPr="00997199">
        <w:rPr>
          <w:lang w:val="lv-LV"/>
        </w:rPr>
        <w:t>Parakstot šo Līgumu, Izpildītājs apliecina, ka ir iepazinies ar Objektu stāvokli.</w:t>
      </w:r>
    </w:p>
    <w:p w:rsidR="00AF783B" w:rsidRPr="00997199" w:rsidRDefault="00AF783B" w:rsidP="00AF783B">
      <w:pPr>
        <w:numPr>
          <w:ilvl w:val="1"/>
          <w:numId w:val="5"/>
        </w:numPr>
        <w:ind w:right="282"/>
        <w:jc w:val="both"/>
        <w:rPr>
          <w:b/>
          <w:bCs/>
          <w:lang w:val="lv-LV"/>
        </w:rPr>
      </w:pPr>
      <w:r w:rsidRPr="00997199">
        <w:rPr>
          <w:lang w:val="lv-LV"/>
        </w:rPr>
        <w:t>Materiāli, iekārtas u.c. paliek Izpildītāja īpašumā līdz brīdim, kad Pasūtītājs veic galējo apmaksu. Līdz tam brīdim Izpildītājs patur īpašumtiesības uz materiāliem, iekārtām, u.c. tās summas apmērā, par kuru Pasūtītājs nav norēķinājies.</w:t>
      </w:r>
    </w:p>
    <w:p w:rsidR="00AF783B" w:rsidRPr="00997199" w:rsidRDefault="00AF783B" w:rsidP="00AF783B">
      <w:pPr>
        <w:widowControl w:val="0"/>
        <w:numPr>
          <w:ilvl w:val="1"/>
          <w:numId w:val="5"/>
        </w:numPr>
        <w:suppressAutoHyphens/>
        <w:ind w:left="426" w:right="282" w:hanging="426"/>
        <w:jc w:val="both"/>
        <w:rPr>
          <w:lang w:val="lv-LV"/>
        </w:rPr>
      </w:pPr>
      <w:r w:rsidRPr="00997199">
        <w:rPr>
          <w:lang w:val="lv-LV"/>
        </w:rPr>
        <w:t>Ja, veicot Darbus, rodas nepieciešamība veikt papildus darbus, kādi nav bijuši paredzēti Līgumā, Izpildītājs apņemas ievērot LR normatīvos aktos noteikto kārtību un 06.04.2006. Publisko iepirkumu likuma 63., 67</w:t>
      </w:r>
      <w:r w:rsidRPr="00997199">
        <w:rPr>
          <w:vertAlign w:val="superscript"/>
          <w:lang w:val="lv-LV"/>
        </w:rPr>
        <w:t>1</w:t>
      </w:r>
      <w:r w:rsidRPr="00997199">
        <w:rPr>
          <w:lang w:val="lv-LV"/>
        </w:rPr>
        <w:t>.  panta u.c. noteikumus.</w:t>
      </w:r>
    </w:p>
    <w:p w:rsidR="00AF783B" w:rsidRPr="00997199" w:rsidRDefault="00AF783B" w:rsidP="00AF783B">
      <w:pPr>
        <w:pStyle w:val="Numeracija"/>
        <w:numPr>
          <w:ilvl w:val="1"/>
          <w:numId w:val="5"/>
        </w:numPr>
        <w:tabs>
          <w:tab w:val="left" w:pos="0"/>
          <w:tab w:val="left" w:pos="540"/>
        </w:tabs>
        <w:ind w:right="282"/>
        <w:rPr>
          <w:color w:val="auto"/>
          <w:sz w:val="24"/>
          <w:lang w:val="lv-LV"/>
        </w:rPr>
      </w:pPr>
      <w:r w:rsidRPr="00997199">
        <w:rPr>
          <w:color w:val="auto"/>
          <w:sz w:val="24"/>
          <w:lang w:val="lv-LV"/>
        </w:rPr>
        <w:t xml:space="preserve"> Ar šo Līgumu Izpildītājs apliecina, ka līguma izpildes darbībā ievēros LR normatīvos aktus, 06.04.2006. Publisko iepirkumu likuma noteikumus, un nepieciešamības gadījumā Izpildītājs ir tiesīgs bez saskaņošanas ar Pasūtītāju veikt personāla un apakšuzņēmēju nomaiņu, kā arī papildu personāla un apakšuzņēmēju iesaistīšanu Līguma izpildē, ja apakšuzņēmēja Līgumā noteikto veicamo Darbu vērtība ir mazāk kā 20 procenti no kopējās Līguma vērtības. </w:t>
      </w:r>
    </w:p>
    <w:p w:rsidR="00AF783B" w:rsidRPr="00997199" w:rsidRDefault="00AF783B" w:rsidP="00AF783B">
      <w:pPr>
        <w:pStyle w:val="Numeracija"/>
        <w:tabs>
          <w:tab w:val="clear" w:pos="360"/>
          <w:tab w:val="left" w:pos="0"/>
          <w:tab w:val="left" w:pos="540"/>
        </w:tabs>
        <w:ind w:right="282"/>
        <w:rPr>
          <w:color w:val="auto"/>
          <w:sz w:val="24"/>
          <w:lang w:val="lv-LV"/>
        </w:rPr>
      </w:pPr>
    </w:p>
    <w:p w:rsidR="00AF783B" w:rsidRPr="00997199" w:rsidRDefault="00AF783B" w:rsidP="00AF783B">
      <w:pPr>
        <w:pStyle w:val="Numeracija"/>
        <w:tabs>
          <w:tab w:val="clear" w:pos="360"/>
          <w:tab w:val="left" w:pos="0"/>
          <w:tab w:val="left" w:pos="540"/>
        </w:tabs>
        <w:ind w:right="282"/>
        <w:rPr>
          <w:color w:val="auto"/>
          <w:sz w:val="24"/>
          <w:lang w:val="lv-LV"/>
        </w:rPr>
      </w:pPr>
    </w:p>
    <w:p w:rsidR="00AF783B" w:rsidRPr="00997199" w:rsidRDefault="00AF783B" w:rsidP="00AF783B">
      <w:pPr>
        <w:numPr>
          <w:ilvl w:val="0"/>
          <w:numId w:val="5"/>
        </w:numPr>
        <w:ind w:left="714" w:right="282" w:hanging="357"/>
        <w:jc w:val="center"/>
        <w:rPr>
          <w:lang w:val="lv-LV"/>
        </w:rPr>
      </w:pPr>
      <w:r w:rsidRPr="00997199">
        <w:rPr>
          <w:b/>
          <w:bCs/>
          <w:lang w:val="lv-LV"/>
        </w:rPr>
        <w:t>Pasūtītāja tiesības un pienākumi</w:t>
      </w:r>
    </w:p>
    <w:p w:rsidR="00AF783B" w:rsidRPr="00997199" w:rsidRDefault="00AF783B" w:rsidP="00AF783B">
      <w:pPr>
        <w:ind w:left="357" w:right="282"/>
        <w:rPr>
          <w:lang w:val="lv-LV"/>
        </w:rPr>
      </w:pPr>
    </w:p>
    <w:p w:rsidR="00AF783B" w:rsidRPr="00997199" w:rsidRDefault="00AF783B" w:rsidP="00AF783B">
      <w:pPr>
        <w:numPr>
          <w:ilvl w:val="1"/>
          <w:numId w:val="5"/>
        </w:numPr>
        <w:ind w:right="282"/>
        <w:jc w:val="both"/>
        <w:rPr>
          <w:lang w:val="lv-LV"/>
        </w:rPr>
      </w:pPr>
      <w:r w:rsidRPr="00997199">
        <w:rPr>
          <w:lang w:val="lv-LV"/>
        </w:rPr>
        <w:t>Pasūtītājs apņemas nodrošināt:</w:t>
      </w:r>
    </w:p>
    <w:p w:rsidR="00AF783B" w:rsidRPr="00997199" w:rsidRDefault="00AF783B" w:rsidP="00AF783B">
      <w:pPr>
        <w:numPr>
          <w:ilvl w:val="2"/>
          <w:numId w:val="5"/>
        </w:numPr>
        <w:ind w:left="0" w:right="282" w:firstLine="0"/>
        <w:jc w:val="both"/>
        <w:rPr>
          <w:lang w:val="lv-LV"/>
        </w:rPr>
      </w:pPr>
      <w:r w:rsidRPr="00997199">
        <w:rPr>
          <w:lang w:val="lv-LV"/>
        </w:rPr>
        <w:t>Izpildītājam darba fronti un būvlaukumu atbilstoši pasūtījuma apjomam un šajā Līgumā noteiktajiem Darbu izpildes termiņiem, kā arī iespēju pieslēgties inženierkomunikācijām un elektrotīklam, nodrošinot Izpildītāju ar Darbu veikšanai nepieciešamo elektroenerģijas jaudu;</w:t>
      </w:r>
    </w:p>
    <w:p w:rsidR="00AF783B" w:rsidRPr="00997199" w:rsidRDefault="00AF783B" w:rsidP="00AF783B">
      <w:pPr>
        <w:numPr>
          <w:ilvl w:val="2"/>
          <w:numId w:val="5"/>
        </w:numPr>
        <w:tabs>
          <w:tab w:val="left" w:pos="426"/>
        </w:tabs>
        <w:ind w:left="0" w:right="282" w:firstLine="0"/>
        <w:jc w:val="both"/>
        <w:rPr>
          <w:lang w:val="lv-LV"/>
        </w:rPr>
      </w:pPr>
      <w:r w:rsidRPr="00997199">
        <w:rPr>
          <w:lang w:val="lv-LV"/>
        </w:rPr>
        <w:t>pastāvīgu iespēju Izpildītājam netraucēti piekļūt un veikt Darbus Pasūtītāja Objektā.</w:t>
      </w:r>
    </w:p>
    <w:p w:rsidR="00AF783B" w:rsidRPr="00997199" w:rsidRDefault="00AF783B" w:rsidP="00AF783B">
      <w:pPr>
        <w:numPr>
          <w:ilvl w:val="1"/>
          <w:numId w:val="5"/>
        </w:numPr>
        <w:ind w:right="282"/>
        <w:jc w:val="both"/>
        <w:rPr>
          <w:lang w:val="lv-LV"/>
        </w:rPr>
      </w:pPr>
      <w:r w:rsidRPr="00997199">
        <w:rPr>
          <w:lang w:val="lv-LV"/>
        </w:rPr>
        <w:t>Pasūtītājam ir pienākums izsniegt nepieciešamās pilnvaras Izpildītājam, kas saistītas ar nepieciešamo atļauju Darbu veikšanai saņemšanu no valsts institūcijām.</w:t>
      </w:r>
    </w:p>
    <w:p w:rsidR="00AF783B" w:rsidRPr="00997199" w:rsidRDefault="00AF783B" w:rsidP="00AF783B">
      <w:pPr>
        <w:numPr>
          <w:ilvl w:val="1"/>
          <w:numId w:val="5"/>
        </w:numPr>
        <w:tabs>
          <w:tab w:val="left" w:pos="9279"/>
        </w:tabs>
        <w:ind w:right="282"/>
        <w:jc w:val="both"/>
        <w:rPr>
          <w:lang w:val="lv-LV"/>
        </w:rPr>
      </w:pPr>
      <w:r w:rsidRPr="00997199">
        <w:rPr>
          <w:lang w:val="lv-LV"/>
        </w:rPr>
        <w:t>Pasūtītājs ir tiesīgs prasīt no Izpildītāja, lai Objektā veicamie Darbi tiktu veikti ievērojot LR likumdošanas un citos normatīvajos aktos noteiktās prasības.</w:t>
      </w:r>
    </w:p>
    <w:p w:rsidR="00AF783B" w:rsidRPr="00997199" w:rsidRDefault="00AF783B" w:rsidP="00AF783B">
      <w:pPr>
        <w:numPr>
          <w:ilvl w:val="1"/>
          <w:numId w:val="5"/>
        </w:numPr>
        <w:ind w:right="282"/>
        <w:jc w:val="both"/>
        <w:rPr>
          <w:lang w:val="lv-LV"/>
        </w:rPr>
      </w:pPr>
      <w:r w:rsidRPr="00997199">
        <w:rPr>
          <w:lang w:val="lv-LV"/>
        </w:rPr>
        <w:lastRenderedPageBreak/>
        <w:t>Pasūtītājs ir tiesīgs par saviem līdzekļiem pieaicināt būvuzraugu, kurš kontrolē būvdarbu un pielietojamo būvizstrādājumu kvalitāti. Par būvuzrauga iecelšanu vai maiņu rakstiski paziņo Izpildītājam, kuram no paziņojuma saņemšanas brīža ir saistoša būvuzrauga darbība.</w:t>
      </w:r>
    </w:p>
    <w:p w:rsidR="00AF783B" w:rsidRPr="00997199" w:rsidRDefault="00AF783B" w:rsidP="00AF783B">
      <w:pPr>
        <w:numPr>
          <w:ilvl w:val="1"/>
          <w:numId w:val="5"/>
        </w:numPr>
        <w:ind w:right="282"/>
        <w:jc w:val="both"/>
        <w:rPr>
          <w:lang w:val="lv-LV"/>
        </w:rPr>
      </w:pPr>
      <w:r w:rsidRPr="00997199">
        <w:rPr>
          <w:lang w:val="lv-LV"/>
        </w:rPr>
        <w:t>Pasūtītājam ir tiesības pieņemt lēmumu atļaut vai atteikt Izpildītājam personāla vai apakšuzņēmēju nomaiņu vai jaunu apakšuzņēmēju iesaistīšanu Līguma izpildē iespējami īsā laikā, bet ne vēlāk kā 5 (piecu) darbdienu laikā pēc tam, kad saņēmis visu informāciju un dokumentus no Izpildītāja, kas nepieciešami lēmuma pieņemšanai saskaņā ar 06.04.2006. Publisko iepirkumu likuma 68.panta noteikumiem. Lēmuma pieņemšanas vai atteikuma gadījumā Pasūtītājs ievēro 06.04.2006. Publisko iepirkumu likuma noteikumus.</w:t>
      </w:r>
    </w:p>
    <w:p w:rsidR="00AF783B" w:rsidRPr="00997199" w:rsidRDefault="00AF783B" w:rsidP="00AF783B">
      <w:pPr>
        <w:widowControl w:val="0"/>
        <w:numPr>
          <w:ilvl w:val="1"/>
          <w:numId w:val="5"/>
        </w:numPr>
        <w:suppressAutoHyphens/>
        <w:ind w:right="282"/>
        <w:jc w:val="both"/>
        <w:rPr>
          <w:lang w:val="lv-LV"/>
        </w:rPr>
      </w:pPr>
      <w:r w:rsidRPr="00997199">
        <w:rPr>
          <w:lang w:val="lv-LV"/>
        </w:rPr>
        <w:t xml:space="preserve">Ja, veicot Darbus, rodas nepieciešamība veikt papildus darbus, kādi nav bijuši paredzēti šajā Līgumā, </w:t>
      </w:r>
      <w:r w:rsidRPr="00997199">
        <w:rPr>
          <w:b/>
          <w:lang w:val="lv-LV"/>
        </w:rPr>
        <w:t>Pasūtītājs</w:t>
      </w:r>
      <w:r w:rsidRPr="00997199">
        <w:rPr>
          <w:lang w:val="lv-LV"/>
        </w:rPr>
        <w:t xml:space="preserve"> apņemas ievērot LR normatīvos aktos noteikto kārtību un 06.04.2006. Publisko iepirkumu likuma 63., 67</w:t>
      </w:r>
      <w:r w:rsidRPr="00997199">
        <w:rPr>
          <w:vertAlign w:val="superscript"/>
          <w:lang w:val="lv-LV"/>
        </w:rPr>
        <w:t>1</w:t>
      </w:r>
      <w:r w:rsidRPr="00997199">
        <w:rPr>
          <w:lang w:val="lv-LV"/>
        </w:rPr>
        <w:t>.  panta u.c. noteikumus.</w:t>
      </w:r>
    </w:p>
    <w:p w:rsidR="00AF783B" w:rsidRPr="00997199" w:rsidRDefault="00AF783B" w:rsidP="00AF783B">
      <w:pPr>
        <w:numPr>
          <w:ilvl w:val="1"/>
          <w:numId w:val="5"/>
        </w:numPr>
        <w:ind w:right="282"/>
        <w:jc w:val="both"/>
        <w:rPr>
          <w:lang w:val="lv-LV"/>
        </w:rPr>
      </w:pPr>
      <w:r w:rsidRPr="00997199">
        <w:rPr>
          <w:lang w:val="lv-LV"/>
        </w:rPr>
        <w:t>Pasūtītājam ir tiesības nekvalitatīvus vai neatbilstošus veiktos Darbus nepieņemt. Pasūtītājam ir tiesības neapmaksāt nekvalitatīvi vai neatbilstoši veiktos Darbus līdz defektu novēršanai un šo Darbu pieņemšanai.</w:t>
      </w:r>
    </w:p>
    <w:p w:rsidR="00AF783B" w:rsidRPr="00997199" w:rsidRDefault="00AF783B" w:rsidP="00AF783B">
      <w:pPr>
        <w:widowControl w:val="0"/>
        <w:suppressAutoHyphens/>
        <w:ind w:right="282"/>
        <w:jc w:val="both"/>
        <w:rPr>
          <w:lang w:val="lv-LV"/>
        </w:rPr>
      </w:pPr>
    </w:p>
    <w:p w:rsidR="00AF783B" w:rsidRPr="00997199" w:rsidRDefault="00AF783B" w:rsidP="00AF783B">
      <w:pPr>
        <w:ind w:right="282"/>
        <w:jc w:val="center"/>
        <w:rPr>
          <w:b/>
          <w:lang w:val="lv-LV"/>
        </w:rPr>
      </w:pPr>
      <w:r w:rsidRPr="00997199">
        <w:rPr>
          <w:b/>
          <w:lang w:val="lv-LV"/>
        </w:rPr>
        <w:t>6.</w:t>
      </w:r>
      <w:r w:rsidRPr="00997199">
        <w:rPr>
          <w:b/>
          <w:lang w:val="lv-LV"/>
        </w:rPr>
        <w:tab/>
        <w:t>Garantijas saistības</w:t>
      </w:r>
    </w:p>
    <w:p w:rsidR="00AF783B" w:rsidRPr="00997199" w:rsidRDefault="00AF783B" w:rsidP="00AF783B">
      <w:pPr>
        <w:numPr>
          <w:ilvl w:val="1"/>
          <w:numId w:val="8"/>
        </w:numPr>
        <w:ind w:right="282"/>
        <w:jc w:val="both"/>
        <w:rPr>
          <w:lang w:val="lv-LV"/>
        </w:rPr>
      </w:pPr>
      <w:r w:rsidRPr="00997199">
        <w:rPr>
          <w:lang w:val="lv-LV"/>
        </w:rPr>
        <w:t>Izpildītājs garantē, ka Darbi tiek izpildīti atbilstoši Līguma noteikumiem. Augstāk minētās garantijas termiņš Darbiem no Objekta nodošanas-pieņemšanas akta parakstīšanas dienas ir</w:t>
      </w:r>
      <w:r w:rsidRPr="00997199">
        <w:rPr>
          <w:b/>
          <w:lang w:val="lv-LV"/>
        </w:rPr>
        <w:t xml:space="preserve"> ________________ (_________________) gadi. </w:t>
      </w:r>
      <w:r w:rsidRPr="00997199">
        <w:rPr>
          <w:lang w:val="lv-LV"/>
        </w:rPr>
        <w:t xml:space="preserve">Izpildītājs apņemas Pasūtītājam </w:t>
      </w:r>
      <w:r w:rsidRPr="00997199">
        <w:rPr>
          <w:b/>
          <w:lang w:val="lv-LV"/>
        </w:rPr>
        <w:t>10 (desmit) dienu</w:t>
      </w:r>
      <w:r w:rsidRPr="00997199">
        <w:rPr>
          <w:lang w:val="lv-LV"/>
        </w:rPr>
        <w:t xml:space="preserve">  laikā no brīža, kad Izpildītājs no Pasūtītāja ir saņēmis rakstisku paziņojumu par atklāto defektu, uz sava rēķina novērst bojājumus vai citas nepilnības, kuras Darbos tiek konstatētas garantijas laikā pie pareizas Objekta ekspluatācijas.</w:t>
      </w:r>
    </w:p>
    <w:p w:rsidR="00AF783B" w:rsidRPr="00997199" w:rsidRDefault="00AF783B" w:rsidP="00AF783B">
      <w:pPr>
        <w:numPr>
          <w:ilvl w:val="1"/>
          <w:numId w:val="8"/>
        </w:numPr>
        <w:ind w:right="282"/>
        <w:jc w:val="both"/>
        <w:rPr>
          <w:lang w:val="lv-LV"/>
        </w:rPr>
      </w:pPr>
      <w:r w:rsidRPr="00997199">
        <w:rPr>
          <w:lang w:val="lv-LV"/>
        </w:rPr>
        <w:t>Ja Pasūtītājs garantijas laikā konstatē bojājumus, par to tiek paziņots Izpildītājam, norādot arī vietu un laiku, kad Izpildītājam jāierodas uz defektu akta sastādīšanu. Pasūtītāja noteiktais termiņš nedrīkst būt mazāks par 5 (piecām) dienām, bet Puses var vienoties par citu termiņu defektu akta sastādīšanai. Pie defektu akta sastādīšanas Puses ir tiesīgas pieaicināt neatkarīgus ekspertus, kuru atzinums ir obligāts izpildīšanai Pusēm. Izdevumus par eksperta sniegtajiem pakalpojumiem apmaksā vainīgā Puse.</w:t>
      </w:r>
    </w:p>
    <w:p w:rsidR="00AF783B" w:rsidRPr="00997199" w:rsidRDefault="00AF783B" w:rsidP="00AF783B">
      <w:pPr>
        <w:numPr>
          <w:ilvl w:val="1"/>
          <w:numId w:val="8"/>
        </w:numPr>
        <w:ind w:right="282"/>
        <w:jc w:val="both"/>
        <w:rPr>
          <w:lang w:val="lv-LV"/>
        </w:rPr>
      </w:pPr>
      <w:r w:rsidRPr="00997199">
        <w:rPr>
          <w:lang w:val="lv-LV"/>
        </w:rPr>
        <w:t>Norādītajā termiņā tiek sastādīts defektu akts. Ja Izpildītājs neierodas uz defektu akta sastādīšanu, Pasūtītājs ir tiesīgs sastādīt aktu vienpusēji, un tas ir saistošs arī Izpildītājam. Par akta sastādīšanu tiek paziņots Izpildītājam, norādot vietu un laiku, kad akts ir ticis sastādīts.</w:t>
      </w:r>
    </w:p>
    <w:p w:rsidR="00AF783B" w:rsidRPr="00997199" w:rsidRDefault="00AF783B" w:rsidP="00AF783B">
      <w:pPr>
        <w:ind w:right="282" w:firstLine="720"/>
        <w:jc w:val="center"/>
        <w:rPr>
          <w:b/>
          <w:lang w:val="lv-LV"/>
        </w:rPr>
      </w:pPr>
    </w:p>
    <w:p w:rsidR="00AF783B" w:rsidRPr="00997199" w:rsidRDefault="00AF783B" w:rsidP="00AF783B">
      <w:pPr>
        <w:ind w:right="282" w:firstLine="720"/>
        <w:jc w:val="center"/>
        <w:rPr>
          <w:b/>
          <w:lang w:val="lv-LV"/>
        </w:rPr>
      </w:pPr>
      <w:r w:rsidRPr="00997199">
        <w:rPr>
          <w:b/>
          <w:lang w:val="lv-LV"/>
        </w:rPr>
        <w:t>7.     Pušu atbildība</w:t>
      </w:r>
    </w:p>
    <w:p w:rsidR="00AF783B" w:rsidRPr="00997199" w:rsidRDefault="00AF783B" w:rsidP="00AF783B">
      <w:pPr>
        <w:pStyle w:val="Pamatteksts"/>
        <w:widowControl/>
        <w:numPr>
          <w:ilvl w:val="1"/>
          <w:numId w:val="9"/>
        </w:numPr>
        <w:suppressAutoHyphens w:val="0"/>
        <w:spacing w:after="0"/>
        <w:ind w:right="282"/>
        <w:jc w:val="both"/>
        <w:rPr>
          <w:rFonts w:ascii="Times New Roman" w:hAnsi="Times New Roman"/>
          <w:lang w:val="lv-LV"/>
        </w:rPr>
      </w:pPr>
      <w:r w:rsidRPr="00997199">
        <w:rPr>
          <w:szCs w:val="22"/>
          <w:lang w:val="lv-LV"/>
        </w:rPr>
        <w:t>Puses ir savstarpēji atbildīgas par neuzmanības vai ļaunprātības rezultātā otrai Pusei nodarītajiem zaudējumiem, tajā skaitā par savu darbinieku vai pilnvaroto personu neuzmanības vai ļaunprātības rezultātā otrai Pusei nodarītajiem zaudējumiem.</w:t>
      </w:r>
    </w:p>
    <w:p w:rsidR="00AF783B" w:rsidRPr="00997199" w:rsidRDefault="00AF783B" w:rsidP="00AF783B">
      <w:pPr>
        <w:pStyle w:val="Pamatteksts"/>
        <w:widowControl/>
        <w:numPr>
          <w:ilvl w:val="1"/>
          <w:numId w:val="9"/>
        </w:numPr>
        <w:suppressAutoHyphens w:val="0"/>
        <w:spacing w:after="0"/>
        <w:ind w:right="282"/>
        <w:jc w:val="both"/>
        <w:rPr>
          <w:rFonts w:ascii="Times New Roman" w:hAnsi="Times New Roman"/>
          <w:lang w:val="lv-LV"/>
        </w:rPr>
      </w:pPr>
      <w:r w:rsidRPr="00997199">
        <w:rPr>
          <w:rFonts w:ascii="Times New Roman" w:hAnsi="Times New Roman"/>
          <w:lang w:val="lv-LV"/>
        </w:rPr>
        <w:t xml:space="preserve">Ja Pasūtītājs neveic maksājumus Līgumā noteiktajos termiņos, Izpildītājam ir tiesības prasīt Pasūtītājam līgumsodu </w:t>
      </w:r>
      <w:r w:rsidRPr="00997199">
        <w:rPr>
          <w:rFonts w:ascii="Times New Roman" w:hAnsi="Times New Roman"/>
          <w:b/>
          <w:lang w:val="lv-LV"/>
        </w:rPr>
        <w:t>0,05%</w:t>
      </w:r>
      <w:r w:rsidRPr="00997199">
        <w:rPr>
          <w:rFonts w:ascii="Times New Roman" w:hAnsi="Times New Roman"/>
          <w:lang w:val="lv-LV"/>
        </w:rPr>
        <w:t xml:space="preserve"> no kopējās kavētās summas par katru apmaksas kavēto dienu, bet ne vairāk kā 10 % no Līguma summas.</w:t>
      </w:r>
    </w:p>
    <w:p w:rsidR="00AF783B" w:rsidRPr="00997199" w:rsidRDefault="00AF783B" w:rsidP="00AF783B">
      <w:pPr>
        <w:pStyle w:val="Pamatteksts"/>
        <w:widowControl/>
        <w:numPr>
          <w:ilvl w:val="1"/>
          <w:numId w:val="9"/>
        </w:numPr>
        <w:suppressAutoHyphens w:val="0"/>
        <w:spacing w:after="0"/>
        <w:ind w:right="282"/>
        <w:jc w:val="both"/>
        <w:rPr>
          <w:rFonts w:ascii="Times New Roman" w:hAnsi="Times New Roman"/>
          <w:lang w:val="lv-LV"/>
        </w:rPr>
      </w:pPr>
      <w:r w:rsidRPr="00997199">
        <w:rPr>
          <w:rFonts w:ascii="Times New Roman" w:hAnsi="Times New Roman"/>
          <w:lang w:val="lv-LV"/>
        </w:rPr>
        <w:t xml:space="preserve">Ja Izpildītājs neizpilda Līgumā uzrādīto Darbu apjomu noteiktajos termiņos, Pasūtītājam ir tiesības prasīt Izpildītājam līgumsodu </w:t>
      </w:r>
      <w:r w:rsidRPr="00997199">
        <w:rPr>
          <w:rFonts w:ascii="Times New Roman" w:hAnsi="Times New Roman"/>
          <w:b/>
          <w:lang w:val="lv-LV"/>
        </w:rPr>
        <w:t>0,05%</w:t>
      </w:r>
      <w:r w:rsidRPr="00997199">
        <w:rPr>
          <w:rFonts w:ascii="Times New Roman" w:hAnsi="Times New Roman"/>
          <w:lang w:val="lv-LV"/>
        </w:rPr>
        <w:t xml:space="preserve"> no Līguma kopējās summas par katru Darbu izpildes kavēto dienu līdz pilnīgai saistību izpildei, bet ne vairāk kā 10% no Līguma summas.</w:t>
      </w:r>
    </w:p>
    <w:p w:rsidR="00AF783B" w:rsidRPr="00997199" w:rsidRDefault="00AF783B" w:rsidP="00AF783B">
      <w:pPr>
        <w:numPr>
          <w:ilvl w:val="1"/>
          <w:numId w:val="9"/>
        </w:numPr>
        <w:ind w:right="282"/>
        <w:contextualSpacing/>
        <w:jc w:val="both"/>
        <w:rPr>
          <w:szCs w:val="22"/>
          <w:lang w:val="lv-LV"/>
        </w:rPr>
      </w:pPr>
      <w:r w:rsidRPr="00997199">
        <w:rPr>
          <w:kern w:val="1"/>
          <w:szCs w:val="22"/>
          <w:lang w:val="lv-LV"/>
        </w:rPr>
        <w:t>Izpildītājs ir atbildīgs un sedz visus zaudējumus Pasūtītājam gadījumā, ja ar kompetentas institūcijas lēmumu tiek apturēta Darba veikšana sakarā ar Izpildītāja  un/vai apakšuzņēmēju pieļautiem Līguma un/vai normatīvo aktu pārkāpumiem.</w:t>
      </w:r>
    </w:p>
    <w:p w:rsidR="00AF783B" w:rsidRPr="00997199" w:rsidRDefault="00AF783B" w:rsidP="00AF783B">
      <w:pPr>
        <w:numPr>
          <w:ilvl w:val="1"/>
          <w:numId w:val="9"/>
        </w:numPr>
        <w:ind w:right="282"/>
        <w:contextualSpacing/>
        <w:jc w:val="both"/>
        <w:rPr>
          <w:szCs w:val="22"/>
          <w:lang w:val="lv-LV"/>
        </w:rPr>
      </w:pPr>
      <w:r w:rsidRPr="00997199">
        <w:rPr>
          <w:szCs w:val="22"/>
          <w:lang w:val="lv-LV"/>
        </w:rPr>
        <w:t xml:space="preserve">Par satiksmes organizācijas un darba vietas aprīkojuma shēmas neievērošanu, ja šāds pārkāpums konstatēts ar Būvuzrauga sastādītu aktu, Pasūtītājam ir tiesības piemērot Izpildītājam līgumsodu 200 (divi simti) </w:t>
      </w:r>
      <w:r w:rsidRPr="00997199">
        <w:rPr>
          <w:i/>
          <w:szCs w:val="22"/>
          <w:lang w:val="lv-LV"/>
        </w:rPr>
        <w:t>euro</w:t>
      </w:r>
      <w:r w:rsidRPr="00997199">
        <w:rPr>
          <w:szCs w:val="22"/>
          <w:lang w:val="lv-LV"/>
        </w:rPr>
        <w:t xml:space="preserve"> apmērā (akts). Konstatējot pārkāpumu otro </w:t>
      </w:r>
      <w:r w:rsidRPr="00997199">
        <w:rPr>
          <w:szCs w:val="22"/>
          <w:lang w:val="lv-LV"/>
        </w:rPr>
        <w:lastRenderedPageBreak/>
        <w:t xml:space="preserve">reizi (otrais akts) līgumsods ir 500 (pieci simti) </w:t>
      </w:r>
      <w:r w:rsidRPr="00997199">
        <w:rPr>
          <w:i/>
          <w:szCs w:val="22"/>
          <w:lang w:val="lv-LV"/>
        </w:rPr>
        <w:t>euro</w:t>
      </w:r>
      <w:r w:rsidRPr="00997199">
        <w:rPr>
          <w:szCs w:val="22"/>
          <w:lang w:val="lv-LV"/>
        </w:rPr>
        <w:t xml:space="preserve"> apmērā. Konstatējot pārkāpumu trešo reizi (trešais akts) un katru nākamo reizi līgumsods ir 1000 (viens tūkstotis) </w:t>
      </w:r>
      <w:r w:rsidRPr="00997199">
        <w:rPr>
          <w:i/>
          <w:szCs w:val="22"/>
          <w:lang w:val="lv-LV"/>
        </w:rPr>
        <w:t>euro</w:t>
      </w:r>
      <w:r w:rsidRPr="00997199">
        <w:rPr>
          <w:szCs w:val="22"/>
          <w:lang w:val="lv-LV"/>
        </w:rPr>
        <w:t xml:space="preserve"> apmērā.</w:t>
      </w:r>
    </w:p>
    <w:p w:rsidR="00AF783B" w:rsidRPr="00997199" w:rsidRDefault="00AF783B" w:rsidP="00AF783B">
      <w:pPr>
        <w:numPr>
          <w:ilvl w:val="1"/>
          <w:numId w:val="9"/>
        </w:numPr>
        <w:ind w:right="282"/>
        <w:contextualSpacing/>
        <w:jc w:val="both"/>
        <w:rPr>
          <w:szCs w:val="22"/>
          <w:lang w:val="lv-LV"/>
        </w:rPr>
      </w:pPr>
      <w:r w:rsidRPr="00997199">
        <w:rPr>
          <w:szCs w:val="22"/>
          <w:lang w:val="lv-LV"/>
        </w:rPr>
        <w:t xml:space="preserve">Par darba veikšanas dokumentu neatrašanos būves vietā vai to neaizpildīšanu, ja tas konstatēts ar Pasūtītāja vai Būvuzrauga sastādītu aktu, Pasūtītājam ir tiesības prasīt līgumsodu 200 (divi simti) </w:t>
      </w:r>
      <w:r w:rsidRPr="00997199">
        <w:rPr>
          <w:i/>
          <w:szCs w:val="22"/>
          <w:lang w:val="lv-LV"/>
        </w:rPr>
        <w:t>euro</w:t>
      </w:r>
      <w:r w:rsidRPr="00997199">
        <w:rPr>
          <w:szCs w:val="22"/>
          <w:lang w:val="lv-LV"/>
        </w:rPr>
        <w:t xml:space="preserve"> apmērā par katru gadījumu.</w:t>
      </w:r>
    </w:p>
    <w:p w:rsidR="00AF783B" w:rsidRPr="00997199" w:rsidRDefault="00AF783B" w:rsidP="00AF783B">
      <w:pPr>
        <w:numPr>
          <w:ilvl w:val="1"/>
          <w:numId w:val="9"/>
        </w:numPr>
        <w:ind w:right="282"/>
        <w:contextualSpacing/>
        <w:jc w:val="both"/>
        <w:rPr>
          <w:szCs w:val="22"/>
          <w:lang w:val="lv-LV"/>
        </w:rPr>
      </w:pPr>
      <w:r w:rsidRPr="00997199">
        <w:rPr>
          <w:szCs w:val="22"/>
          <w:lang w:val="lv-LV"/>
        </w:rPr>
        <w:t xml:space="preserve">Ja Pasūtītājs Izpildītāja veiktajos Darbos, t.sk., Darbu garantijas laikā, konstatē defektus, Izpildītājam uz sava rēķina jānovērš šie defekti Pasūtītāja norādītajā termiņā. Pretējā gadījumā Pasūtītājam ir tiesības no Izpildītāja pieprasīt līgumsodu 0,3% apmērā no līguma summas par katru nokavēto dienu, bet ne vairāk kā 10% no līguma summas. </w:t>
      </w:r>
    </w:p>
    <w:p w:rsidR="00AF783B" w:rsidRPr="00997199" w:rsidRDefault="00AF783B" w:rsidP="00AF783B">
      <w:pPr>
        <w:ind w:left="360" w:right="282"/>
        <w:contextualSpacing/>
        <w:jc w:val="both"/>
        <w:rPr>
          <w:szCs w:val="22"/>
          <w:lang w:val="lv-LV"/>
        </w:rPr>
      </w:pPr>
    </w:p>
    <w:p w:rsidR="00AF783B" w:rsidRPr="00997199" w:rsidRDefault="00AF783B" w:rsidP="00AF783B">
      <w:pPr>
        <w:pStyle w:val="Pamatteksts"/>
        <w:widowControl/>
        <w:suppressAutoHyphens w:val="0"/>
        <w:spacing w:after="0"/>
        <w:ind w:left="360" w:right="282"/>
        <w:jc w:val="both"/>
        <w:rPr>
          <w:rFonts w:ascii="Times New Roman" w:hAnsi="Times New Roman"/>
          <w:lang w:val="lv-LV"/>
        </w:rPr>
      </w:pPr>
    </w:p>
    <w:p w:rsidR="00AF783B" w:rsidRPr="00997199" w:rsidRDefault="00AF783B" w:rsidP="00AF783B">
      <w:pPr>
        <w:numPr>
          <w:ilvl w:val="0"/>
          <w:numId w:val="9"/>
        </w:numPr>
        <w:ind w:right="282"/>
        <w:contextualSpacing/>
        <w:jc w:val="center"/>
        <w:rPr>
          <w:b/>
          <w:kern w:val="28"/>
          <w:lang w:val="lv-LV" w:eastAsia="lv-LV"/>
        </w:rPr>
      </w:pPr>
      <w:r w:rsidRPr="00997199">
        <w:rPr>
          <w:b/>
          <w:kern w:val="28"/>
          <w:lang w:val="lv-LV" w:eastAsia="lv-LV"/>
        </w:rPr>
        <w:t>Darbu izmaiņas</w:t>
      </w:r>
    </w:p>
    <w:p w:rsidR="00AF783B" w:rsidRPr="00997199" w:rsidRDefault="00AF783B" w:rsidP="00AF783B">
      <w:pPr>
        <w:ind w:left="360" w:right="282"/>
        <w:contextualSpacing/>
        <w:rPr>
          <w:b/>
          <w:kern w:val="28"/>
          <w:lang w:val="lv-LV" w:eastAsia="lv-LV"/>
        </w:rPr>
      </w:pPr>
    </w:p>
    <w:p w:rsidR="00AF783B" w:rsidRPr="00997199" w:rsidRDefault="00AF783B" w:rsidP="00AF783B">
      <w:pPr>
        <w:numPr>
          <w:ilvl w:val="1"/>
          <w:numId w:val="9"/>
        </w:numPr>
        <w:tabs>
          <w:tab w:val="left" w:pos="510"/>
        </w:tabs>
        <w:spacing w:before="120"/>
        <w:ind w:right="282"/>
        <w:contextualSpacing/>
        <w:jc w:val="both"/>
        <w:rPr>
          <w:b/>
          <w:caps/>
          <w:szCs w:val="22"/>
          <w:lang w:val="lv-LV"/>
        </w:rPr>
      </w:pPr>
      <w:r w:rsidRPr="00997199">
        <w:rPr>
          <w:szCs w:val="22"/>
          <w:lang w:val="lv-LV"/>
        </w:rPr>
        <w:t>Līguma izpildes laikā var tikt veiktas Darbu izmaiņas, tai skaitā veicamajiem Darbiem izmainīt tehniskās prasības, apjomu vai to papildināt, uzdodot veikt Līgumā sākotnēji neparedzamus darbus un noteikt ar izmaiņām saistītus Darbu pabeigšanas termiņa grozījumus, ievērojot Publisko iepirkumu likuma 63.panta nosacījumus.</w:t>
      </w:r>
    </w:p>
    <w:p w:rsidR="00AF783B" w:rsidRPr="00997199" w:rsidRDefault="00AF783B" w:rsidP="00AF783B">
      <w:pPr>
        <w:numPr>
          <w:ilvl w:val="1"/>
          <w:numId w:val="9"/>
        </w:numPr>
        <w:tabs>
          <w:tab w:val="left" w:pos="510"/>
        </w:tabs>
        <w:ind w:right="282"/>
        <w:contextualSpacing/>
        <w:jc w:val="both"/>
        <w:rPr>
          <w:b/>
          <w:caps/>
          <w:szCs w:val="22"/>
          <w:lang w:val="lv-LV"/>
        </w:rPr>
      </w:pPr>
      <w:r w:rsidRPr="00997199">
        <w:rPr>
          <w:szCs w:val="22"/>
          <w:lang w:val="lv-LV"/>
        </w:rPr>
        <w:t>Ja izmaiņas ierosina Izpildītājs un tās nav saistītas ar būvprojekta kļūdu novēršanu, Izpildītājams uz sava rēķina ierosināto izmaiņu tehniskie risinājumi jāskaņo ar būvprojekta autoru, Būvuzraugu, Autoruzraugu un Pasūtītāju.</w:t>
      </w:r>
    </w:p>
    <w:p w:rsidR="00AF783B" w:rsidRPr="00997199" w:rsidRDefault="00AF783B" w:rsidP="00AF783B">
      <w:pPr>
        <w:numPr>
          <w:ilvl w:val="1"/>
          <w:numId w:val="9"/>
        </w:numPr>
        <w:ind w:right="282"/>
        <w:contextualSpacing/>
        <w:jc w:val="both"/>
        <w:rPr>
          <w:b/>
          <w:caps/>
          <w:szCs w:val="22"/>
          <w:lang w:val="lv-LV"/>
        </w:rPr>
      </w:pPr>
      <w:r w:rsidRPr="00997199">
        <w:rPr>
          <w:szCs w:val="22"/>
          <w:lang w:val="lv-LV"/>
        </w:rPr>
        <w:t>Pirms izmaiņu veikšanas tehniskajā dokumentācijā Autoruzraugam ir pienākums informēt Pasūtītāju ne vēlāk kā 3 (trīs) darba dienas pēc šādu izmaiņu nepieciešamības konstatēšanas, rakstveidā motivējot šādu izmaiņu veikšanas nepieciešamību. Atkarībā no tā vai šādu izmaiņu rezultātā Līgumcena var palielināties vai samazināties, Autoruzraugs Pasūtītājam iesniedz veicamo darbu un papildus nepieciešamo materiālu vai izslēdzamo darbu un materiālu tāmes. Minētās izmaiņas Autoruzraugs tehniskajā dokumentācijā drīkst veikt tikai pēc Pasūtītāja un Būvuzrauga rakstveida piekrišanas.</w:t>
      </w:r>
      <w:r w:rsidRPr="00997199">
        <w:rPr>
          <w:b/>
          <w:caps/>
          <w:szCs w:val="22"/>
          <w:lang w:val="lv-LV"/>
        </w:rPr>
        <w:t xml:space="preserve"> </w:t>
      </w:r>
      <w:r w:rsidRPr="00997199">
        <w:rPr>
          <w:iCs/>
          <w:szCs w:val="22"/>
          <w:lang w:val="lv-LV"/>
        </w:rPr>
        <w:t xml:space="preserve">Gadījumā, ja kopējā Darbu izmaiņu summa bez pievienotās vērtības nodokļa nesasniegs EUR 14000 (četrpadsmit tūkstoši euro), tad cena neparedzamajiem darbiem tiks noteikta saskaņā ar Līguma 8.5.punktu, bet, ja kopējā Darbu izmaiņu summa bez pievienotās vērtības nodokļa sasniegs EUR 14000 (četrpadsmit tūkstošieuro), tad Pasūtītājs veiks iepirkumu atbilstoši Publisko iepirkumu likuma regulējumam. </w:t>
      </w:r>
    </w:p>
    <w:p w:rsidR="00AF783B" w:rsidRPr="00997199" w:rsidRDefault="00AF783B" w:rsidP="00AF783B">
      <w:pPr>
        <w:numPr>
          <w:ilvl w:val="1"/>
          <w:numId w:val="9"/>
        </w:numPr>
        <w:ind w:right="282"/>
        <w:contextualSpacing/>
        <w:jc w:val="both"/>
        <w:rPr>
          <w:b/>
          <w:caps/>
          <w:szCs w:val="22"/>
          <w:lang w:val="lv-LV"/>
        </w:rPr>
      </w:pPr>
      <w:r w:rsidRPr="00997199">
        <w:rPr>
          <w:szCs w:val="22"/>
          <w:lang w:val="lv-LV"/>
        </w:rPr>
        <w:t xml:space="preserve">Pirms izmaiņu veikšanas tehniskajā dokumentācijā, kas palielina Līgumcenu par summu līdz EUR 14000 (četrpadsmit tūkstoši euro) bez pievienotās vērtības nodokļa, Izpildītājs iesniedz Pasūtītājam izcenotas tāmes. </w:t>
      </w:r>
    </w:p>
    <w:p w:rsidR="00AF783B" w:rsidRPr="00997199" w:rsidRDefault="00AF783B" w:rsidP="00AF783B">
      <w:pPr>
        <w:numPr>
          <w:ilvl w:val="1"/>
          <w:numId w:val="9"/>
        </w:numPr>
        <w:tabs>
          <w:tab w:val="left" w:pos="510"/>
        </w:tabs>
        <w:ind w:right="282"/>
        <w:contextualSpacing/>
        <w:jc w:val="both"/>
        <w:rPr>
          <w:b/>
          <w:caps/>
          <w:szCs w:val="22"/>
          <w:lang w:val="lv-LV"/>
        </w:rPr>
      </w:pPr>
      <w:r w:rsidRPr="00997199">
        <w:rPr>
          <w:b/>
          <w:szCs w:val="22"/>
          <w:lang w:val="lv-LV"/>
        </w:rPr>
        <w:t>Izslēdzamo un ieslēdzamo darbu izmaksu izcenošanas principi:</w:t>
      </w:r>
    </w:p>
    <w:p w:rsidR="00AF783B" w:rsidRPr="00997199" w:rsidRDefault="00AF783B" w:rsidP="00AF783B">
      <w:pPr>
        <w:pStyle w:val="Pamatteksts"/>
        <w:widowControl/>
        <w:numPr>
          <w:ilvl w:val="2"/>
          <w:numId w:val="9"/>
        </w:numPr>
        <w:autoSpaceDE w:val="0"/>
        <w:spacing w:after="0"/>
        <w:ind w:right="282"/>
        <w:contextualSpacing/>
        <w:jc w:val="both"/>
        <w:rPr>
          <w:szCs w:val="22"/>
          <w:lang w:val="lv-LV"/>
        </w:rPr>
      </w:pPr>
      <w:r w:rsidRPr="00997199">
        <w:rPr>
          <w:szCs w:val="22"/>
          <w:lang w:val="lv-LV"/>
        </w:rPr>
        <w:t>Izpildītāja piedāvājumā norādītās izmaksas, t.sk. vienību cenas, virsizdevumi un peļņa ir spēkā visu Līguma darbības periodu;</w:t>
      </w:r>
    </w:p>
    <w:p w:rsidR="00AF783B" w:rsidRPr="00997199" w:rsidRDefault="00AF783B" w:rsidP="00AF783B">
      <w:pPr>
        <w:pStyle w:val="Pamatteksts"/>
        <w:widowControl/>
        <w:numPr>
          <w:ilvl w:val="2"/>
          <w:numId w:val="9"/>
        </w:numPr>
        <w:autoSpaceDE w:val="0"/>
        <w:spacing w:after="0"/>
        <w:ind w:right="282"/>
        <w:contextualSpacing/>
        <w:jc w:val="both"/>
        <w:rPr>
          <w:szCs w:val="22"/>
          <w:lang w:val="lv-LV"/>
        </w:rPr>
      </w:pPr>
      <w:r w:rsidRPr="00997199">
        <w:rPr>
          <w:szCs w:val="22"/>
          <w:lang w:val="lv-LV"/>
        </w:rPr>
        <w:t>ja līgumcenas ietvaros izmainītos darba apjomos ir iekļauti Līguma tāmei analoģiski darba veidi, tad šiem izmaiņu darbiem tiek piemēroti Līguma tāmes vienību izcenojumi;</w:t>
      </w:r>
    </w:p>
    <w:p w:rsidR="00AF783B" w:rsidRPr="00997199" w:rsidRDefault="00AF783B" w:rsidP="00AF783B">
      <w:pPr>
        <w:pStyle w:val="Pamatteksts"/>
        <w:widowControl/>
        <w:numPr>
          <w:ilvl w:val="2"/>
          <w:numId w:val="9"/>
        </w:numPr>
        <w:tabs>
          <w:tab w:val="left" w:pos="567"/>
          <w:tab w:val="left" w:pos="1134"/>
        </w:tabs>
        <w:autoSpaceDE w:val="0"/>
        <w:spacing w:after="0"/>
        <w:ind w:right="282"/>
        <w:contextualSpacing/>
        <w:jc w:val="both"/>
        <w:rPr>
          <w:szCs w:val="22"/>
          <w:lang w:val="lv-LV"/>
        </w:rPr>
      </w:pPr>
      <w:r w:rsidRPr="00997199">
        <w:rPr>
          <w:lang w:val="lv-LV"/>
        </w:rPr>
        <w:t>ja ieslēdzamie darbi ietver pozīcijas, kas nav minētas darbu apjomos un nav pielīdzināmi kādam no Līguma tāmes darba veidam, tad izmaksas nosaka atbilstoši esošai tirgus situācijai. Izpildītājs iesniedz vismaz 2 ražotāju/piegādātāju piedāvājumus esošai pozīcijai. Pasūtītāja pārstāvis izvērtē attiecīgās pozīcijas atbilstību esošai tirgus situācijai. Par tirgus cenām vienojas abas līguma slēdzējas puses, ja nepieciešams pieaicinot Latvijas Būvinženieru savienības norīkotu ekspertu.</w:t>
      </w:r>
    </w:p>
    <w:p w:rsidR="00AF783B" w:rsidRPr="00997199" w:rsidRDefault="00AF783B" w:rsidP="00AF783B">
      <w:pPr>
        <w:numPr>
          <w:ilvl w:val="1"/>
          <w:numId w:val="9"/>
        </w:numPr>
        <w:tabs>
          <w:tab w:val="left" w:pos="510"/>
        </w:tabs>
        <w:ind w:right="282"/>
        <w:contextualSpacing/>
        <w:jc w:val="both"/>
        <w:rPr>
          <w:b/>
          <w:caps/>
          <w:szCs w:val="22"/>
          <w:lang w:val="lv-LV"/>
        </w:rPr>
      </w:pPr>
      <w:r w:rsidRPr="00997199">
        <w:rPr>
          <w:szCs w:val="22"/>
          <w:lang w:val="lv-LV"/>
        </w:rPr>
        <w:t xml:space="preserve">Par Darbu izmaiņām Būvuzraugs sagatavo izmaiņu aktu 3 (trīs) eksemplāros. Izmaiņu aktu paraksta Būvuzraugs, Autoruzraugs un </w:t>
      </w:r>
      <w:r w:rsidRPr="00997199">
        <w:rPr>
          <w:lang w:val="lv-LV"/>
        </w:rPr>
        <w:t xml:space="preserve">Izpildītāja </w:t>
      </w:r>
      <w:r w:rsidRPr="00997199">
        <w:rPr>
          <w:szCs w:val="22"/>
          <w:lang w:val="lv-LV"/>
        </w:rPr>
        <w:t>pilnvarotais pārstāvis. Viens akta eksemplārs tiek izsniegts Izpildītājam, otrs eksemplārs – Pasūtītājam, trešo glabā uzraudzības dokumentos.</w:t>
      </w:r>
      <w:r w:rsidRPr="00997199">
        <w:rPr>
          <w:b/>
          <w:caps/>
          <w:szCs w:val="22"/>
          <w:lang w:val="lv-LV"/>
        </w:rPr>
        <w:t xml:space="preserve"> </w:t>
      </w:r>
      <w:r w:rsidRPr="00997199">
        <w:rPr>
          <w:szCs w:val="22"/>
          <w:lang w:val="lv-LV"/>
        </w:rPr>
        <w:t xml:space="preserve">Izmaiņu akts, ar kuru noteiktas Darbu izmaiņas, ir Līguma sastāvdaļa un </w:t>
      </w:r>
      <w:r w:rsidRPr="00997199">
        <w:rPr>
          <w:lang w:val="lv-LV"/>
        </w:rPr>
        <w:t xml:space="preserve">Izpildītājam </w:t>
      </w:r>
      <w:r w:rsidRPr="00997199">
        <w:rPr>
          <w:szCs w:val="22"/>
          <w:lang w:val="lv-LV"/>
        </w:rPr>
        <w:t>jāpilda bezierunu kārtībā.</w:t>
      </w:r>
    </w:p>
    <w:p w:rsidR="00AF783B" w:rsidRPr="00997199" w:rsidRDefault="00AF783B" w:rsidP="00AF783B">
      <w:pPr>
        <w:numPr>
          <w:ilvl w:val="1"/>
          <w:numId w:val="9"/>
        </w:numPr>
        <w:tabs>
          <w:tab w:val="left" w:pos="510"/>
        </w:tabs>
        <w:ind w:right="282"/>
        <w:contextualSpacing/>
        <w:jc w:val="both"/>
        <w:rPr>
          <w:b/>
          <w:caps/>
          <w:szCs w:val="22"/>
          <w:lang w:val="lv-LV"/>
        </w:rPr>
      </w:pPr>
      <w:r w:rsidRPr="00997199">
        <w:rPr>
          <w:szCs w:val="22"/>
          <w:lang w:val="lv-LV"/>
        </w:rPr>
        <w:t>Izmaiņu aktam jābūt Pasūtītāja apstiprinātam, ja Darbu izmaiņas paredz:</w:t>
      </w:r>
    </w:p>
    <w:p w:rsidR="00AF783B" w:rsidRPr="00997199" w:rsidRDefault="00AF783B" w:rsidP="00AF783B">
      <w:pPr>
        <w:numPr>
          <w:ilvl w:val="2"/>
          <w:numId w:val="9"/>
        </w:numPr>
        <w:ind w:right="282"/>
        <w:contextualSpacing/>
        <w:jc w:val="both"/>
        <w:rPr>
          <w:szCs w:val="22"/>
          <w:lang w:val="lv-LV"/>
        </w:rPr>
      </w:pPr>
      <w:r w:rsidRPr="00997199">
        <w:rPr>
          <w:szCs w:val="22"/>
          <w:lang w:val="lv-LV"/>
        </w:rPr>
        <w:lastRenderedPageBreak/>
        <w:t>jaunu darbu veikšanu;</w:t>
      </w:r>
    </w:p>
    <w:p w:rsidR="00AF783B" w:rsidRPr="00997199" w:rsidRDefault="00AF783B" w:rsidP="00AF783B">
      <w:pPr>
        <w:numPr>
          <w:ilvl w:val="2"/>
          <w:numId w:val="9"/>
        </w:numPr>
        <w:ind w:right="282"/>
        <w:contextualSpacing/>
        <w:jc w:val="both"/>
        <w:rPr>
          <w:szCs w:val="22"/>
          <w:lang w:val="lv-LV"/>
        </w:rPr>
      </w:pPr>
      <w:r w:rsidRPr="00997199">
        <w:rPr>
          <w:szCs w:val="22"/>
          <w:lang w:val="lv-LV"/>
        </w:rPr>
        <w:t>ietekmi uz būves ekspluatāciju, uzturēšanu vai kalpošanu;</w:t>
      </w:r>
    </w:p>
    <w:p w:rsidR="00AF783B" w:rsidRPr="00997199" w:rsidRDefault="00AF783B" w:rsidP="00AF783B">
      <w:pPr>
        <w:numPr>
          <w:ilvl w:val="2"/>
          <w:numId w:val="9"/>
        </w:numPr>
        <w:ind w:right="282"/>
        <w:contextualSpacing/>
        <w:jc w:val="both"/>
        <w:rPr>
          <w:szCs w:val="22"/>
          <w:lang w:val="lv-LV"/>
        </w:rPr>
      </w:pPr>
      <w:r w:rsidRPr="00997199">
        <w:rPr>
          <w:szCs w:val="22"/>
          <w:lang w:val="lv-LV"/>
        </w:rPr>
        <w:t>būves robežu izmaiņas;</w:t>
      </w:r>
    </w:p>
    <w:p w:rsidR="00AF783B" w:rsidRPr="00997199" w:rsidRDefault="00AF783B" w:rsidP="00AF783B">
      <w:pPr>
        <w:pStyle w:val="Pamatteksts"/>
        <w:widowControl/>
        <w:suppressAutoHyphens w:val="0"/>
        <w:spacing w:after="0"/>
        <w:ind w:left="360" w:right="282"/>
        <w:jc w:val="both"/>
        <w:rPr>
          <w:rFonts w:ascii="Times New Roman" w:hAnsi="Times New Roman"/>
          <w:lang w:val="lv-LV"/>
        </w:rPr>
      </w:pPr>
    </w:p>
    <w:p w:rsidR="00AF783B" w:rsidRPr="00997199" w:rsidRDefault="00AF783B" w:rsidP="00AF783B">
      <w:pPr>
        <w:ind w:right="282"/>
        <w:jc w:val="both"/>
        <w:rPr>
          <w:lang w:val="lv-LV"/>
        </w:rPr>
      </w:pPr>
    </w:p>
    <w:p w:rsidR="00AF783B" w:rsidRPr="00997199" w:rsidRDefault="00AF783B" w:rsidP="00AF783B">
      <w:pPr>
        <w:numPr>
          <w:ilvl w:val="0"/>
          <w:numId w:val="9"/>
        </w:numPr>
        <w:ind w:right="282"/>
        <w:jc w:val="center"/>
        <w:rPr>
          <w:b/>
          <w:lang w:val="lv-LV"/>
        </w:rPr>
      </w:pPr>
      <w:r w:rsidRPr="00997199">
        <w:rPr>
          <w:b/>
          <w:lang w:val="lv-LV"/>
        </w:rPr>
        <w:t>Nepārvarama vara</w:t>
      </w:r>
    </w:p>
    <w:p w:rsidR="00AF783B" w:rsidRPr="00997199" w:rsidRDefault="00AF783B" w:rsidP="00AF783B">
      <w:pPr>
        <w:pStyle w:val="Pamatteksts2"/>
        <w:numPr>
          <w:ilvl w:val="1"/>
          <w:numId w:val="11"/>
        </w:numPr>
        <w:spacing w:after="0" w:line="240" w:lineRule="auto"/>
        <w:ind w:right="282"/>
        <w:jc w:val="both"/>
        <w:rPr>
          <w:lang w:val="lv-LV"/>
        </w:rPr>
      </w:pPr>
      <w:r w:rsidRPr="00997199">
        <w:rPr>
          <w:lang w:val="lv-LV"/>
        </w:rPr>
        <w:t>Puses ir atbrīvotas no atbildības par daļēju vai pilnīgu šo līgumsaistību neizpildi, ja tā rodas nepārvaramas varas apstākļu rezultātā. Ar nepārvaramas varas apstākļiem šī Līguma izpratnē tiek saprasts: karadarbība, neparedzēts pārtraukums vai traucējumi kredītiestāžu, pasta un sakaru iestāžu darbībā, dabas parādības, traucējumi elektroenerģijas piegādē, ugunsgrēks, kā arī citi apstākļi, kurus Puses nevarēja paredzēt un novērst ar saviem spēkiem un sev pieejamiem līdzekļiem.</w:t>
      </w:r>
    </w:p>
    <w:p w:rsidR="00AF783B" w:rsidRPr="00997199" w:rsidRDefault="00AF783B" w:rsidP="00AF783B">
      <w:pPr>
        <w:pStyle w:val="Pamatteksts2"/>
        <w:numPr>
          <w:ilvl w:val="1"/>
          <w:numId w:val="12"/>
        </w:numPr>
        <w:spacing w:after="0" w:line="240" w:lineRule="auto"/>
        <w:ind w:right="282"/>
        <w:jc w:val="both"/>
        <w:rPr>
          <w:lang w:val="lv-LV"/>
        </w:rPr>
      </w:pPr>
      <w:r w:rsidRPr="00997199">
        <w:rPr>
          <w:lang w:val="lv-LV"/>
        </w:rPr>
        <w:t xml:space="preserve">Ja minētie apstākļi aizkavē vai pārtrauc Puses saistību izpildi, ietekmētais saistību izpildes laiks un Līguma termiņš tiek pagarināti par laika periodu, kas vienāds ar nepārvaramas varas apstākļu darbības periodu un laiku. </w:t>
      </w:r>
    </w:p>
    <w:p w:rsidR="00AF783B" w:rsidRPr="00997199" w:rsidRDefault="00AF783B" w:rsidP="00AF783B">
      <w:pPr>
        <w:pStyle w:val="Pamatteksts2"/>
        <w:numPr>
          <w:ilvl w:val="1"/>
          <w:numId w:val="12"/>
        </w:numPr>
        <w:spacing w:after="0" w:line="240" w:lineRule="auto"/>
        <w:ind w:right="282"/>
        <w:jc w:val="both"/>
        <w:rPr>
          <w:lang w:val="lv-LV"/>
        </w:rPr>
      </w:pPr>
      <w:r w:rsidRPr="00997199">
        <w:rPr>
          <w:lang w:val="lv-LV"/>
        </w:rPr>
        <w:t>Par nepārvaramas varas apstākļu esamību nekavējoties jāpaziņo otrai Pusei rakstiski, bet ne vēlāk kā 3 ( trīs ) darba dienu laikā no šādu apstākļu iestāšanās dienas. Šī termiņa nokavējums atņem tiesības nākotnē atsaukties uz nepārvaramas varas apstākļiem.</w:t>
      </w:r>
    </w:p>
    <w:p w:rsidR="00AF783B" w:rsidRPr="00997199" w:rsidRDefault="00AF783B" w:rsidP="00AF783B">
      <w:pPr>
        <w:pStyle w:val="Pamatteksts2"/>
        <w:numPr>
          <w:ilvl w:val="1"/>
          <w:numId w:val="12"/>
        </w:numPr>
        <w:spacing w:after="0" w:line="240" w:lineRule="auto"/>
        <w:ind w:right="282"/>
        <w:jc w:val="both"/>
        <w:rPr>
          <w:lang w:val="lv-LV"/>
        </w:rPr>
      </w:pPr>
      <w:r w:rsidRPr="00997199">
        <w:rPr>
          <w:lang w:val="lv-LV"/>
        </w:rPr>
        <w:t xml:space="preserve"> Ja nepārvaramas varas apstākļi turpinās ilgāk par 60 ( sešdesmit ) dienām, jebkura no Pusēm ir tiesīga atteikties no šīm līgumsaistībām pilnīgi vai daļēji.</w:t>
      </w:r>
    </w:p>
    <w:p w:rsidR="00AF783B" w:rsidRPr="00997199" w:rsidRDefault="00AF783B" w:rsidP="00AF783B">
      <w:pPr>
        <w:ind w:right="282" w:firstLine="709"/>
        <w:jc w:val="both"/>
        <w:rPr>
          <w:lang w:val="lv-LV"/>
        </w:rPr>
      </w:pPr>
    </w:p>
    <w:p w:rsidR="00AF783B" w:rsidRPr="00997199" w:rsidRDefault="00AF783B" w:rsidP="00AF783B">
      <w:pPr>
        <w:numPr>
          <w:ilvl w:val="0"/>
          <w:numId w:val="12"/>
        </w:numPr>
        <w:ind w:right="282"/>
        <w:jc w:val="center"/>
        <w:rPr>
          <w:b/>
          <w:lang w:val="lv-LV"/>
        </w:rPr>
      </w:pPr>
      <w:r w:rsidRPr="00997199">
        <w:rPr>
          <w:b/>
          <w:lang w:val="lv-LV"/>
        </w:rPr>
        <w:t xml:space="preserve">  Strīdu atrisināšana</w:t>
      </w:r>
    </w:p>
    <w:p w:rsidR="00AF783B" w:rsidRPr="00997199" w:rsidRDefault="00AF783B" w:rsidP="00AF783B">
      <w:pPr>
        <w:numPr>
          <w:ilvl w:val="1"/>
          <w:numId w:val="13"/>
        </w:numPr>
        <w:ind w:right="282"/>
        <w:jc w:val="both"/>
        <w:rPr>
          <w:lang w:val="lv-LV"/>
        </w:rPr>
      </w:pPr>
      <w:r w:rsidRPr="00997199">
        <w:rPr>
          <w:lang w:val="lv-LV"/>
        </w:rPr>
        <w:t>Šis Līgums sastādīts, noslēgts un tiks izpildīts saskaņā ar Latvijas Republikas normatīvajiem aktiem.</w:t>
      </w:r>
    </w:p>
    <w:p w:rsidR="00AF783B" w:rsidRPr="00997199" w:rsidRDefault="00AF783B" w:rsidP="00AF783B">
      <w:pPr>
        <w:numPr>
          <w:ilvl w:val="1"/>
          <w:numId w:val="13"/>
        </w:numPr>
        <w:ind w:right="282"/>
        <w:jc w:val="both"/>
        <w:rPr>
          <w:lang w:val="lv-LV"/>
        </w:rPr>
      </w:pPr>
      <w:r w:rsidRPr="00997199">
        <w:rPr>
          <w:lang w:val="lv-LV"/>
        </w:rPr>
        <w:t>Jebkura šī Līguma daļa, no Līguma izrietoša nesaskaņa vai strīds tiek izskatīts, balstoties uz šī Līguma saturu, LR Civillikumu un citām LR tiesību normām, kas tieši attiecas un ietekmē šī līguma izpildi. Visus strīdus, domstarpības un/vai prasības, kas rodas no šī Līguma vai sakarā ar to, t.sk. saistītus ar tā izpildīšanu, pārkāpšanu, izbeigšanu vai spēkā neesamību, Puses apņemas risināt pārrunu ceļā.</w:t>
      </w:r>
    </w:p>
    <w:p w:rsidR="00AF783B" w:rsidRPr="00997199" w:rsidRDefault="00AF783B" w:rsidP="00AF783B">
      <w:pPr>
        <w:numPr>
          <w:ilvl w:val="1"/>
          <w:numId w:val="13"/>
        </w:numPr>
        <w:ind w:right="282"/>
        <w:jc w:val="both"/>
        <w:rPr>
          <w:lang w:val="lv-LV"/>
        </w:rPr>
      </w:pPr>
      <w:r w:rsidRPr="00997199">
        <w:rPr>
          <w:lang w:val="lv-LV"/>
        </w:rPr>
        <w:t>Visi strīdi un nesaskaņas, kas rodas vai var rasties Līguma izpildes gaitā vai sakarā ar to, risināmas savstarpēju pārrunu ceļā, bet, nepanākot vienošanos 30 (trīsdesmit) dienu laikā, strīdus izskata Latvijas tiesa saskaņā ar LR normatīvajiem aktiem.</w:t>
      </w:r>
    </w:p>
    <w:p w:rsidR="00AF783B" w:rsidRPr="00997199" w:rsidRDefault="00AF783B" w:rsidP="00AF783B">
      <w:pPr>
        <w:ind w:left="360" w:right="282"/>
        <w:jc w:val="both"/>
        <w:rPr>
          <w:lang w:val="lv-LV"/>
        </w:rPr>
      </w:pPr>
    </w:p>
    <w:p w:rsidR="00AF783B" w:rsidRPr="00997199" w:rsidRDefault="00AF783B" w:rsidP="00AF783B">
      <w:pPr>
        <w:pStyle w:val="Virsraksts1"/>
        <w:keepLines w:val="0"/>
        <w:widowControl w:val="0"/>
        <w:numPr>
          <w:ilvl w:val="0"/>
          <w:numId w:val="13"/>
        </w:numPr>
        <w:suppressAutoHyphens/>
        <w:spacing w:before="0"/>
        <w:ind w:right="282"/>
        <w:jc w:val="center"/>
        <w:rPr>
          <w:sz w:val="24"/>
          <w:szCs w:val="24"/>
          <w:lang w:val="lv-LV"/>
        </w:rPr>
      </w:pPr>
      <w:r w:rsidRPr="00997199">
        <w:rPr>
          <w:sz w:val="24"/>
          <w:szCs w:val="24"/>
          <w:lang w:val="lv-LV"/>
        </w:rPr>
        <w:t>Līguma darbības laiks</w:t>
      </w:r>
    </w:p>
    <w:p w:rsidR="00AF783B" w:rsidRPr="00997199" w:rsidRDefault="00AF783B" w:rsidP="00AF783B">
      <w:pPr>
        <w:ind w:right="282"/>
        <w:rPr>
          <w:lang w:val="lv-LV"/>
        </w:rPr>
      </w:pPr>
    </w:p>
    <w:p w:rsidR="00AF783B" w:rsidRPr="00997199" w:rsidRDefault="00AF783B" w:rsidP="00AF783B">
      <w:pPr>
        <w:numPr>
          <w:ilvl w:val="1"/>
          <w:numId w:val="13"/>
        </w:numPr>
        <w:ind w:right="282"/>
        <w:jc w:val="both"/>
        <w:rPr>
          <w:lang w:val="lv-LV"/>
        </w:rPr>
      </w:pPr>
      <w:r w:rsidRPr="00997199">
        <w:rPr>
          <w:lang w:val="lv-LV"/>
        </w:rPr>
        <w:t xml:space="preserve">Līgums stājas spēkā </w:t>
      </w:r>
      <w:r w:rsidRPr="00997199">
        <w:rPr>
          <w:b/>
          <w:lang w:val="lv-LV"/>
        </w:rPr>
        <w:t>Darbu uzsākšanas dienā</w:t>
      </w:r>
      <w:r w:rsidRPr="00997199">
        <w:rPr>
          <w:lang w:val="lv-LV"/>
        </w:rPr>
        <w:t xml:space="preserve"> un paliek saistošs Pusēm līdz saistību pilnīgai izpildei</w:t>
      </w:r>
      <w:r w:rsidRPr="00997199">
        <w:rPr>
          <w:b/>
          <w:lang w:val="lv-LV"/>
        </w:rPr>
        <w:t>.</w:t>
      </w:r>
    </w:p>
    <w:p w:rsidR="00AF783B" w:rsidRPr="00997199" w:rsidRDefault="00AF783B" w:rsidP="00AF783B">
      <w:pPr>
        <w:numPr>
          <w:ilvl w:val="1"/>
          <w:numId w:val="13"/>
        </w:numPr>
        <w:ind w:right="282"/>
        <w:jc w:val="both"/>
        <w:rPr>
          <w:lang w:val="lv-LV"/>
        </w:rPr>
      </w:pPr>
      <w:r w:rsidRPr="00997199">
        <w:rPr>
          <w:lang w:val="lv-LV"/>
        </w:rPr>
        <w:t>Puses var izbeigt Līgumu pirms termiņa savstarpēji rakstiski par to vienojoties jebkurā laikā.</w:t>
      </w:r>
    </w:p>
    <w:p w:rsidR="00AF783B" w:rsidRPr="00997199" w:rsidRDefault="00AF783B" w:rsidP="00AF783B">
      <w:pPr>
        <w:numPr>
          <w:ilvl w:val="1"/>
          <w:numId w:val="13"/>
        </w:numPr>
        <w:ind w:right="282"/>
        <w:jc w:val="both"/>
        <w:rPr>
          <w:b/>
          <w:lang w:val="lv-LV"/>
        </w:rPr>
      </w:pPr>
      <w:r w:rsidRPr="00997199">
        <w:rPr>
          <w:b/>
          <w:lang w:val="lv-LV"/>
        </w:rPr>
        <w:t>Pasūtītājs, nosūtot Izpildītājam rakstisku paziņojumu, ir tiesīgs vienpusēji pārtraukt Līgumu, ja:</w:t>
      </w:r>
    </w:p>
    <w:p w:rsidR="00AF783B" w:rsidRPr="00997199" w:rsidRDefault="00AF783B" w:rsidP="00AF783B">
      <w:pPr>
        <w:numPr>
          <w:ilvl w:val="2"/>
          <w:numId w:val="13"/>
        </w:numPr>
        <w:ind w:right="282"/>
        <w:jc w:val="both"/>
        <w:rPr>
          <w:lang w:val="lv-LV"/>
        </w:rPr>
      </w:pPr>
      <w:r w:rsidRPr="00997199">
        <w:rPr>
          <w:lang w:val="lv-LV"/>
        </w:rPr>
        <w:t>Darbi Objektā netiek uzsākti 14 (četrpadsmit) dienu laikā pēc Līgumā paredzētā Darbu uzsākšanas datuma;</w:t>
      </w:r>
    </w:p>
    <w:p w:rsidR="00AF783B" w:rsidRPr="00997199" w:rsidRDefault="00AF783B" w:rsidP="00AF783B">
      <w:pPr>
        <w:numPr>
          <w:ilvl w:val="2"/>
          <w:numId w:val="13"/>
        </w:numPr>
        <w:ind w:right="282"/>
        <w:jc w:val="both"/>
        <w:rPr>
          <w:lang w:val="lv-LV"/>
        </w:rPr>
      </w:pPr>
      <w:r w:rsidRPr="00997199">
        <w:rPr>
          <w:lang w:val="lv-LV"/>
        </w:rPr>
        <w:t>Darbi saskaņā ar pārbaužu rezultātiem tiek pildīti kvalitātē, kas neatbilst Iepirkuma Tehniskajai specifikācijai un normatīvajiem aktiem un 14 (četrpadsmit) dienu laikā pēc Pasūtītāja rakstveida brīdinājuma saņemšanas Izpildītājs šos trūkumus nav novērsis;</w:t>
      </w:r>
    </w:p>
    <w:p w:rsidR="00AF783B" w:rsidRPr="00997199" w:rsidRDefault="00AF783B" w:rsidP="00AF783B">
      <w:pPr>
        <w:numPr>
          <w:ilvl w:val="2"/>
          <w:numId w:val="13"/>
        </w:numPr>
        <w:ind w:right="282"/>
        <w:jc w:val="both"/>
        <w:rPr>
          <w:lang w:val="lv-LV"/>
        </w:rPr>
      </w:pPr>
      <w:r w:rsidRPr="00997199">
        <w:rPr>
          <w:lang w:val="lv-LV"/>
        </w:rPr>
        <w:t>Izpildītājs nepamatoti pārtrauc Darbus vai veic darbības, kas negatīvi ietekmē Darbu veikšanas grafika ievērošanu un 14 (četrpadsmit) dienu laikā pēc Pasūtītāja rakstveida brīdinājuma saņemšanas Izpildītājs šos trūkumus nav novērsis;</w:t>
      </w:r>
    </w:p>
    <w:p w:rsidR="00AF783B" w:rsidRPr="00997199" w:rsidRDefault="00AF783B" w:rsidP="00AF783B">
      <w:pPr>
        <w:numPr>
          <w:ilvl w:val="2"/>
          <w:numId w:val="13"/>
        </w:numPr>
        <w:ind w:right="282"/>
        <w:jc w:val="both"/>
        <w:rPr>
          <w:lang w:val="lv-LV"/>
        </w:rPr>
      </w:pPr>
      <w:r w:rsidRPr="00997199">
        <w:rPr>
          <w:lang w:val="lv-LV"/>
        </w:rPr>
        <w:t>Izpildītājs ir kavējis Darbu veikšanas grafiku vai aizkavējis Darbu pabeigšanu vairāk kā par 30 (trīsdesmit) dienām;</w:t>
      </w:r>
    </w:p>
    <w:p w:rsidR="00AF783B" w:rsidRPr="00997199" w:rsidRDefault="00AF783B" w:rsidP="00AF783B">
      <w:pPr>
        <w:ind w:right="282"/>
        <w:jc w:val="both"/>
        <w:rPr>
          <w:lang w:val="lv-LV"/>
        </w:rPr>
      </w:pPr>
      <w:r w:rsidRPr="00997199">
        <w:rPr>
          <w:lang w:val="lv-LV"/>
        </w:rPr>
        <w:t>11.3.5. Ir uzsākta Izpildītāja likvidācija vai arī Izpildītājs ir atzīts par maksātnespējīgu.</w:t>
      </w:r>
    </w:p>
    <w:p w:rsidR="00AF783B" w:rsidRPr="00997199" w:rsidRDefault="00AF783B" w:rsidP="00AF783B">
      <w:pPr>
        <w:ind w:right="282"/>
        <w:jc w:val="both"/>
        <w:rPr>
          <w:lang w:val="lv-LV"/>
        </w:rPr>
      </w:pPr>
      <w:r w:rsidRPr="00997199">
        <w:rPr>
          <w:lang w:val="lv-LV"/>
        </w:rPr>
        <w:lastRenderedPageBreak/>
        <w:t>11.3.6. Pasūtītājs nesaņems Eiropas lauksaimniecības fonda lauku attīstībai (ELFLA) projekta ietvaros paredzēto finansējumu vai saņems to samazinātā apmēra, vai ja projekts netiks apstiprināts.</w:t>
      </w:r>
    </w:p>
    <w:p w:rsidR="00AF783B" w:rsidRPr="00997199" w:rsidRDefault="00AF783B" w:rsidP="00AF783B">
      <w:pPr>
        <w:pStyle w:val="Pamattekstaatkpe3"/>
        <w:numPr>
          <w:ilvl w:val="1"/>
          <w:numId w:val="13"/>
        </w:numPr>
        <w:spacing w:after="0"/>
        <w:ind w:right="282"/>
        <w:jc w:val="both"/>
        <w:rPr>
          <w:sz w:val="24"/>
          <w:szCs w:val="24"/>
          <w:lang w:val="lv-LV"/>
        </w:rPr>
      </w:pPr>
      <w:r w:rsidRPr="00997199">
        <w:rPr>
          <w:sz w:val="24"/>
          <w:szCs w:val="24"/>
          <w:lang w:val="lv-LV"/>
        </w:rPr>
        <w:t xml:space="preserve">Ja pirms termiņa tiek izbeigts Līgums, Puses papildus vienojas par veikto darbu, izlietoto un pasūtīto materiālu samaksas apjomu un kārtību, parakstot attiecīgu vienošanos, kas kļūst par šī Līguma neatņemamu sastāvdaļu. Līguma izbeigšanas gadījumā, veicot galīgo norēķinu, </w:t>
      </w:r>
      <w:r w:rsidRPr="00997199">
        <w:rPr>
          <w:iCs/>
          <w:sz w:val="24"/>
          <w:szCs w:val="24"/>
          <w:lang w:val="lv-LV"/>
        </w:rPr>
        <w:t>Pasūtītājs</w:t>
      </w:r>
      <w:r w:rsidRPr="00997199">
        <w:rPr>
          <w:sz w:val="24"/>
          <w:szCs w:val="24"/>
          <w:lang w:val="lv-LV"/>
        </w:rPr>
        <w:t xml:space="preserve"> samaksā </w:t>
      </w:r>
      <w:r w:rsidRPr="00997199">
        <w:rPr>
          <w:bCs/>
          <w:sz w:val="24"/>
          <w:szCs w:val="24"/>
          <w:lang w:val="lv-LV"/>
        </w:rPr>
        <w:t>Izpildītājam</w:t>
      </w:r>
      <w:r w:rsidRPr="00997199">
        <w:rPr>
          <w:sz w:val="24"/>
          <w:szCs w:val="24"/>
          <w:lang w:val="lv-LV"/>
        </w:rPr>
        <w:t xml:space="preserve"> par Objektā faktiski izpildītajiem Darbiem 10 (desmit) darba dienu laikā pēc Līguma izbeigšanas datuma. </w:t>
      </w:r>
    </w:p>
    <w:p w:rsidR="00AF783B" w:rsidRPr="00997199" w:rsidRDefault="00AF783B" w:rsidP="00AF783B">
      <w:pPr>
        <w:numPr>
          <w:ilvl w:val="1"/>
          <w:numId w:val="13"/>
        </w:numPr>
        <w:ind w:right="282"/>
        <w:jc w:val="both"/>
        <w:rPr>
          <w:lang w:val="lv-LV"/>
        </w:rPr>
      </w:pPr>
      <w:r w:rsidRPr="00997199">
        <w:rPr>
          <w:lang w:val="lv-LV"/>
        </w:rPr>
        <w:t xml:space="preserve">Visi grozījumi, labojumi un papildinājumi pie šī Līguma stājas spēkā ar brīdi, kad tie ir noformēti rakstiski un tos ir parakstījušas abas Līguma Puses. </w:t>
      </w:r>
    </w:p>
    <w:p w:rsidR="00AF783B" w:rsidRPr="00997199" w:rsidRDefault="00AF783B" w:rsidP="00AF783B">
      <w:pPr>
        <w:numPr>
          <w:ilvl w:val="1"/>
          <w:numId w:val="13"/>
        </w:numPr>
        <w:ind w:right="282"/>
        <w:jc w:val="both"/>
        <w:rPr>
          <w:lang w:val="lv-LV"/>
        </w:rPr>
      </w:pPr>
      <w:r w:rsidRPr="00997199">
        <w:rPr>
          <w:lang w:val="lv-LV"/>
        </w:rPr>
        <w:t>Līgumu var papildināt vai izmainīt pēc Pušu vienošanās, ievērojot LR normatīvo aktu prasības. Jebkuri šī Līguma grozījumi un papildinājumi noformējami rakstveidā kā vienošanās, kas kļūst par šī Līguma neatņemamu sastāvdaļu.</w:t>
      </w:r>
    </w:p>
    <w:p w:rsidR="00AF783B" w:rsidRPr="00997199" w:rsidRDefault="00AF783B" w:rsidP="00AF783B">
      <w:pPr>
        <w:numPr>
          <w:ilvl w:val="1"/>
          <w:numId w:val="13"/>
        </w:numPr>
        <w:ind w:right="282"/>
        <w:jc w:val="both"/>
        <w:rPr>
          <w:lang w:val="lv-LV"/>
        </w:rPr>
      </w:pPr>
      <w:r w:rsidRPr="00997199">
        <w:rPr>
          <w:lang w:val="lv-LV"/>
        </w:rPr>
        <w:t>Šī Līguma nosacījumi ir saistoši attiecīgās Puses tiesību un saistību pārņēmējam. Visos citos jautājumos, kurus nenosaka šis Līgums, Puses nes atbildību viena pret otru saskaņā ar Latvijas Republikas Būvniecības likumu, būvnormatīviem, kā arī Latvijas Republikas Civillikumu.</w:t>
      </w:r>
    </w:p>
    <w:p w:rsidR="00AF783B" w:rsidRPr="00997199" w:rsidRDefault="00AF783B" w:rsidP="00AF783B">
      <w:pPr>
        <w:ind w:right="282"/>
        <w:jc w:val="both"/>
        <w:rPr>
          <w:lang w:val="lv-LV"/>
        </w:rPr>
      </w:pPr>
    </w:p>
    <w:p w:rsidR="00AF783B" w:rsidRPr="00997199" w:rsidRDefault="00AF783B" w:rsidP="00AF783B">
      <w:pPr>
        <w:numPr>
          <w:ilvl w:val="0"/>
          <w:numId w:val="13"/>
        </w:numPr>
        <w:ind w:right="282"/>
        <w:jc w:val="center"/>
        <w:rPr>
          <w:b/>
          <w:lang w:val="lv-LV"/>
        </w:rPr>
      </w:pPr>
      <w:r w:rsidRPr="00997199">
        <w:rPr>
          <w:b/>
          <w:lang w:val="lv-LV"/>
        </w:rPr>
        <w:t>Pārējie noteikumi</w:t>
      </w:r>
    </w:p>
    <w:p w:rsidR="00AF783B" w:rsidRPr="00997199" w:rsidRDefault="00AF783B" w:rsidP="00AF783B">
      <w:pPr>
        <w:pStyle w:val="Pamatteksts"/>
        <w:widowControl/>
        <w:numPr>
          <w:ilvl w:val="1"/>
          <w:numId w:val="13"/>
        </w:numPr>
        <w:suppressAutoHyphens w:val="0"/>
        <w:spacing w:after="0"/>
        <w:ind w:right="282"/>
        <w:jc w:val="both"/>
        <w:rPr>
          <w:rFonts w:ascii="Times New Roman" w:hAnsi="Times New Roman"/>
          <w:lang w:val="lv-LV"/>
        </w:rPr>
      </w:pPr>
      <w:r w:rsidRPr="00997199">
        <w:rPr>
          <w:rFonts w:ascii="Times New Roman" w:hAnsi="Times New Roman"/>
          <w:lang w:val="lv-LV"/>
        </w:rPr>
        <w:t xml:space="preserve">Katra no Pusēm apņemas nekavējoties paziņot otrai Pusei par savu sakaru līdzekļu un šajā Līgumā uzrādītās adreses ( tai skaitā – juridiskās ) maiņu. </w:t>
      </w:r>
    </w:p>
    <w:p w:rsidR="00AF783B" w:rsidRPr="00997199" w:rsidRDefault="00AF783B" w:rsidP="00AF783B">
      <w:pPr>
        <w:pStyle w:val="Pamatteksts"/>
        <w:widowControl/>
        <w:numPr>
          <w:ilvl w:val="1"/>
          <w:numId w:val="13"/>
        </w:numPr>
        <w:suppressAutoHyphens w:val="0"/>
        <w:spacing w:after="0"/>
        <w:ind w:right="282"/>
        <w:jc w:val="both"/>
        <w:rPr>
          <w:rFonts w:ascii="Times New Roman" w:hAnsi="Times New Roman"/>
          <w:lang w:val="lv-LV"/>
        </w:rPr>
      </w:pPr>
      <w:r w:rsidRPr="00997199">
        <w:rPr>
          <w:rFonts w:ascii="Times New Roman" w:hAnsi="Times New Roman"/>
          <w:lang w:val="lv-LV"/>
        </w:rPr>
        <w:t>Visi un jebkurš paziņojums saistībā ar šo Līgumu attiecīgai Pusei nosūtāms ierakstītā vēstulē pa pastu vai nogādājams personīgi pret parakstu par tā saņemšanu, un tas uzskatāms par saņemtu attiecīgai Pusei piektajā dienā pēc tā nodošanas pastā vai arī, kad tas ir izsniegts šai Pusei pret parakstu.</w:t>
      </w:r>
    </w:p>
    <w:p w:rsidR="00AF783B" w:rsidRPr="00997199" w:rsidRDefault="00AF783B" w:rsidP="00AF783B">
      <w:pPr>
        <w:pStyle w:val="Pamatteksts"/>
        <w:widowControl/>
        <w:numPr>
          <w:ilvl w:val="1"/>
          <w:numId w:val="13"/>
        </w:numPr>
        <w:suppressAutoHyphens w:val="0"/>
        <w:spacing w:after="0"/>
        <w:ind w:right="282"/>
        <w:jc w:val="both"/>
        <w:rPr>
          <w:rFonts w:ascii="Times New Roman" w:hAnsi="Times New Roman"/>
          <w:lang w:val="lv-LV"/>
        </w:rPr>
      </w:pPr>
      <w:r w:rsidRPr="00997199">
        <w:rPr>
          <w:rFonts w:ascii="Times New Roman" w:hAnsi="Times New Roman"/>
          <w:lang w:val="lv-LV"/>
        </w:rPr>
        <w:t>Visos jautājumos, kurus neregulē šis Līgums, Puses vadās no spēkā esošiem LR normatīvajiem aktiem.</w:t>
      </w:r>
    </w:p>
    <w:p w:rsidR="00AF783B" w:rsidRPr="00997199" w:rsidRDefault="00AF783B" w:rsidP="00AF783B">
      <w:pPr>
        <w:pStyle w:val="Pamatteksts"/>
        <w:widowControl/>
        <w:numPr>
          <w:ilvl w:val="1"/>
          <w:numId w:val="13"/>
        </w:numPr>
        <w:suppressAutoHyphens w:val="0"/>
        <w:spacing w:after="0"/>
        <w:ind w:right="282"/>
        <w:jc w:val="both"/>
        <w:rPr>
          <w:rFonts w:ascii="Times New Roman" w:hAnsi="Times New Roman"/>
          <w:lang w:val="lv-LV"/>
        </w:rPr>
      </w:pPr>
      <w:r w:rsidRPr="00997199">
        <w:rPr>
          <w:rFonts w:ascii="Times New Roman" w:hAnsi="Times New Roman"/>
          <w:lang w:val="lv-LV"/>
        </w:rPr>
        <w:t>Līgums sastādīts latviešu valodā, divos autentiskos eksemplāros, no kuriem viens atrodas pie Pasūtītāja, otrs – pie Izpildītāja.</w:t>
      </w:r>
    </w:p>
    <w:p w:rsidR="00AF783B" w:rsidRPr="00997199" w:rsidRDefault="00AF783B" w:rsidP="00AF783B">
      <w:pPr>
        <w:ind w:right="282"/>
        <w:jc w:val="both"/>
        <w:rPr>
          <w:lang w:val="lv-LV"/>
        </w:rPr>
      </w:pPr>
    </w:p>
    <w:p w:rsidR="00AF783B" w:rsidRPr="00997199" w:rsidRDefault="00AF783B" w:rsidP="00AF783B">
      <w:pPr>
        <w:numPr>
          <w:ilvl w:val="0"/>
          <w:numId w:val="13"/>
        </w:numPr>
        <w:ind w:right="282"/>
        <w:jc w:val="center"/>
        <w:rPr>
          <w:b/>
          <w:lang w:val="lv-LV"/>
        </w:rPr>
      </w:pPr>
      <w:r w:rsidRPr="00997199">
        <w:rPr>
          <w:b/>
          <w:lang w:val="lv-LV"/>
        </w:rPr>
        <w:t xml:space="preserve"> Pušu juridiskie rekvizīti un paraksti.</w:t>
      </w:r>
    </w:p>
    <w:tbl>
      <w:tblPr>
        <w:tblW w:w="9106" w:type="dxa"/>
        <w:tblInd w:w="675" w:type="dxa"/>
        <w:tblLook w:val="01E0" w:firstRow="1" w:lastRow="1" w:firstColumn="1" w:lastColumn="1" w:noHBand="0" w:noVBand="0"/>
      </w:tblPr>
      <w:tblGrid>
        <w:gridCol w:w="4536"/>
        <w:gridCol w:w="4570"/>
      </w:tblGrid>
      <w:tr w:rsidR="00AF783B" w:rsidRPr="00997199" w:rsidTr="00470AC0">
        <w:tc>
          <w:tcPr>
            <w:tcW w:w="4536" w:type="dxa"/>
          </w:tcPr>
          <w:p w:rsidR="00AF783B" w:rsidRPr="00997199" w:rsidRDefault="00AF783B" w:rsidP="00470AC0">
            <w:pPr>
              <w:ind w:right="282"/>
              <w:jc w:val="both"/>
              <w:rPr>
                <w:lang w:val="lv-LV"/>
              </w:rPr>
            </w:pPr>
            <w:r w:rsidRPr="00997199">
              <w:rPr>
                <w:b/>
                <w:lang w:val="lv-LV"/>
              </w:rPr>
              <w:t>Pasūtītājs</w:t>
            </w:r>
            <w:r w:rsidRPr="00997199">
              <w:rPr>
                <w:lang w:val="lv-LV"/>
              </w:rPr>
              <w:tab/>
            </w:r>
          </w:p>
          <w:p w:rsidR="00AF783B" w:rsidRPr="00997199" w:rsidRDefault="00AF783B" w:rsidP="00470AC0">
            <w:pPr>
              <w:ind w:right="282"/>
              <w:jc w:val="both"/>
              <w:rPr>
                <w:b/>
                <w:lang w:val="lv-LV"/>
              </w:rPr>
            </w:pPr>
            <w:r w:rsidRPr="00997199">
              <w:rPr>
                <w:b/>
                <w:lang w:val="lv-LV"/>
              </w:rPr>
              <w:t>Ilūkstes novada pašvaldība</w:t>
            </w:r>
          </w:p>
          <w:p w:rsidR="00AF783B" w:rsidRPr="00997199" w:rsidRDefault="00AF783B" w:rsidP="00470AC0">
            <w:pPr>
              <w:ind w:right="282"/>
              <w:jc w:val="both"/>
              <w:rPr>
                <w:lang w:val="lv-LV"/>
              </w:rPr>
            </w:pPr>
            <w:r w:rsidRPr="00997199">
              <w:rPr>
                <w:lang w:val="lv-LV"/>
              </w:rPr>
              <w:t>Reģ. Nr. 90000078782</w:t>
            </w:r>
          </w:p>
          <w:p w:rsidR="00AF783B" w:rsidRPr="00997199" w:rsidRDefault="00AF783B" w:rsidP="00470AC0">
            <w:pPr>
              <w:ind w:right="282"/>
              <w:jc w:val="both"/>
              <w:rPr>
                <w:lang w:val="lv-LV"/>
              </w:rPr>
            </w:pPr>
            <w:r w:rsidRPr="00997199">
              <w:rPr>
                <w:lang w:val="lv-LV"/>
              </w:rPr>
              <w:t xml:space="preserve">Adrese: Brīvības iela 7, Ilūkste, </w:t>
            </w:r>
          </w:p>
          <w:p w:rsidR="00AF783B" w:rsidRPr="00997199" w:rsidRDefault="00AF783B" w:rsidP="00470AC0">
            <w:pPr>
              <w:ind w:right="282"/>
              <w:rPr>
                <w:lang w:val="lv-LV"/>
              </w:rPr>
            </w:pPr>
            <w:r w:rsidRPr="00997199">
              <w:rPr>
                <w:lang w:val="lv-LV"/>
              </w:rPr>
              <w:t>Ilūkstes novads, LV-5447</w:t>
            </w:r>
          </w:p>
          <w:p w:rsidR="00AF783B" w:rsidRPr="00997199" w:rsidRDefault="00AF783B" w:rsidP="00470AC0">
            <w:pPr>
              <w:ind w:right="282"/>
              <w:rPr>
                <w:lang w:val="lv-LV"/>
              </w:rPr>
            </w:pPr>
          </w:p>
          <w:p w:rsidR="00AF783B" w:rsidRPr="00997199" w:rsidRDefault="00AF783B" w:rsidP="00470AC0">
            <w:pPr>
              <w:pStyle w:val="Pamattekstaatkpe21"/>
              <w:spacing w:after="0" w:line="240" w:lineRule="auto"/>
              <w:ind w:left="0" w:right="282"/>
              <w:rPr>
                <w:rFonts w:ascii="Times New Roman" w:hAnsi="Times New Roman" w:cs="Times New Roman"/>
                <w:sz w:val="24"/>
                <w:szCs w:val="24"/>
                <w:lang w:val="lv-LV"/>
              </w:rPr>
            </w:pPr>
            <w:r w:rsidRPr="00997199">
              <w:rPr>
                <w:rFonts w:ascii="Times New Roman" w:hAnsi="Times New Roman" w:cs="Times New Roman"/>
                <w:sz w:val="24"/>
                <w:szCs w:val="24"/>
                <w:lang w:val="lv-LV"/>
              </w:rPr>
              <w:t>Banka: A/S SEB banka</w:t>
            </w:r>
          </w:p>
          <w:p w:rsidR="00AF783B" w:rsidRPr="00997199" w:rsidRDefault="00AF783B" w:rsidP="00470AC0">
            <w:pPr>
              <w:pStyle w:val="Pamattekstaatkpe21"/>
              <w:spacing w:after="0" w:line="240" w:lineRule="auto"/>
              <w:ind w:left="0" w:right="282"/>
              <w:rPr>
                <w:rFonts w:ascii="Times New Roman" w:hAnsi="Times New Roman" w:cs="Times New Roman"/>
                <w:sz w:val="24"/>
                <w:szCs w:val="24"/>
                <w:lang w:val="lv-LV"/>
              </w:rPr>
            </w:pPr>
            <w:r w:rsidRPr="00997199">
              <w:rPr>
                <w:rFonts w:ascii="Times New Roman" w:hAnsi="Times New Roman" w:cs="Times New Roman"/>
                <w:sz w:val="24"/>
                <w:szCs w:val="24"/>
                <w:lang w:val="lv-LV"/>
              </w:rPr>
              <w:t>Kods: UNLALV2X</w:t>
            </w:r>
          </w:p>
          <w:p w:rsidR="00AF783B" w:rsidRPr="00997199" w:rsidRDefault="00AF783B" w:rsidP="00470AC0">
            <w:pPr>
              <w:pStyle w:val="Pamattekstaatkpe21"/>
              <w:spacing w:after="0" w:line="240" w:lineRule="auto"/>
              <w:ind w:left="0" w:right="282"/>
              <w:rPr>
                <w:rFonts w:ascii="Times New Roman" w:hAnsi="Times New Roman" w:cs="Times New Roman"/>
                <w:sz w:val="24"/>
                <w:szCs w:val="24"/>
                <w:lang w:val="lv-LV"/>
              </w:rPr>
            </w:pPr>
            <w:r w:rsidRPr="00997199">
              <w:rPr>
                <w:rFonts w:ascii="Times New Roman" w:hAnsi="Times New Roman" w:cs="Times New Roman"/>
                <w:sz w:val="24"/>
                <w:szCs w:val="24"/>
                <w:lang w:val="lv-LV"/>
              </w:rPr>
              <w:t>Konts:LV05 UNLA0005011130034</w:t>
            </w:r>
          </w:p>
          <w:p w:rsidR="00AF783B" w:rsidRPr="00997199" w:rsidRDefault="00AF783B" w:rsidP="00470AC0">
            <w:pPr>
              <w:ind w:right="282"/>
              <w:rPr>
                <w:lang w:val="lv-LV" w:eastAsia="lv-LV"/>
              </w:rPr>
            </w:pPr>
            <w:r w:rsidRPr="00997199">
              <w:rPr>
                <w:lang w:val="lv-LV" w:eastAsia="lv-LV"/>
              </w:rPr>
              <w:t xml:space="preserve">Tālr.   +371 65447850 </w:t>
            </w:r>
          </w:p>
          <w:p w:rsidR="00AF783B" w:rsidRPr="00997199" w:rsidRDefault="00AF783B" w:rsidP="00470AC0">
            <w:pPr>
              <w:ind w:right="282"/>
              <w:rPr>
                <w:lang w:val="lv-LV" w:eastAsia="lv-LV"/>
              </w:rPr>
            </w:pPr>
            <w:r w:rsidRPr="00997199">
              <w:rPr>
                <w:lang w:val="lv-LV" w:eastAsia="lv-LV"/>
              </w:rPr>
              <w:t>Fakss +371 65462245</w:t>
            </w:r>
          </w:p>
          <w:p w:rsidR="00AF783B" w:rsidRPr="00997199" w:rsidRDefault="00AF783B" w:rsidP="00470AC0">
            <w:pPr>
              <w:ind w:right="282"/>
              <w:jc w:val="both"/>
              <w:rPr>
                <w:lang w:val="lv-LV"/>
              </w:rPr>
            </w:pPr>
            <w:r w:rsidRPr="00997199">
              <w:rPr>
                <w:lang w:val="lv-LV"/>
              </w:rPr>
              <w:t>e-pasts: dome@ilukste.lv</w:t>
            </w:r>
          </w:p>
          <w:p w:rsidR="00AF783B" w:rsidRPr="00997199" w:rsidRDefault="00AF783B" w:rsidP="00470AC0">
            <w:pPr>
              <w:ind w:right="282"/>
              <w:jc w:val="both"/>
              <w:rPr>
                <w:lang w:val="lv-LV"/>
              </w:rPr>
            </w:pPr>
          </w:p>
          <w:p w:rsidR="00AF783B" w:rsidRPr="00997199" w:rsidRDefault="00AF783B" w:rsidP="00470AC0">
            <w:pPr>
              <w:ind w:right="282"/>
              <w:jc w:val="both"/>
              <w:rPr>
                <w:b/>
                <w:lang w:val="lv-LV"/>
              </w:rPr>
            </w:pPr>
            <w:r w:rsidRPr="00997199">
              <w:rPr>
                <w:b/>
                <w:lang w:val="lv-LV"/>
              </w:rPr>
              <w:t xml:space="preserve">Domes priekšsēdētājs </w:t>
            </w:r>
          </w:p>
          <w:p w:rsidR="00AF783B" w:rsidRPr="00997199" w:rsidRDefault="00AF783B" w:rsidP="00470AC0">
            <w:pPr>
              <w:ind w:right="282"/>
              <w:jc w:val="both"/>
              <w:rPr>
                <w:lang w:val="lv-LV"/>
              </w:rPr>
            </w:pPr>
          </w:p>
          <w:p w:rsidR="00AF783B" w:rsidRPr="00997199" w:rsidRDefault="00AF783B" w:rsidP="00470AC0">
            <w:pPr>
              <w:ind w:right="282"/>
              <w:jc w:val="both"/>
              <w:rPr>
                <w:lang w:val="lv-LV"/>
              </w:rPr>
            </w:pPr>
          </w:p>
          <w:p w:rsidR="00AF783B" w:rsidRPr="00997199" w:rsidRDefault="00AF783B" w:rsidP="00470AC0">
            <w:pPr>
              <w:ind w:right="282"/>
              <w:jc w:val="both"/>
              <w:rPr>
                <w:lang w:val="lv-LV"/>
              </w:rPr>
            </w:pPr>
          </w:p>
          <w:p w:rsidR="00AF783B" w:rsidRPr="00997199" w:rsidRDefault="00AF783B" w:rsidP="00470AC0">
            <w:pPr>
              <w:ind w:right="282"/>
              <w:jc w:val="both"/>
              <w:rPr>
                <w:lang w:val="lv-LV"/>
              </w:rPr>
            </w:pPr>
            <w:r w:rsidRPr="00997199">
              <w:rPr>
                <w:lang w:val="lv-LV"/>
              </w:rPr>
              <w:t>_____________________ S.Rāzna</w:t>
            </w:r>
          </w:p>
          <w:p w:rsidR="00AF783B" w:rsidRPr="00997199" w:rsidRDefault="00AF783B" w:rsidP="00470AC0">
            <w:pPr>
              <w:ind w:right="282"/>
              <w:jc w:val="both"/>
              <w:rPr>
                <w:b/>
                <w:lang w:val="lv-LV"/>
              </w:rPr>
            </w:pPr>
            <w:r w:rsidRPr="00997199">
              <w:rPr>
                <w:lang w:val="lv-LV"/>
              </w:rPr>
              <w:t>z.v.</w:t>
            </w:r>
          </w:p>
        </w:tc>
        <w:tc>
          <w:tcPr>
            <w:tcW w:w="4570" w:type="dxa"/>
          </w:tcPr>
          <w:p w:rsidR="00AF783B" w:rsidRPr="00997199" w:rsidRDefault="00AF783B" w:rsidP="00470AC0">
            <w:pPr>
              <w:ind w:right="282"/>
              <w:jc w:val="both"/>
              <w:rPr>
                <w:b/>
                <w:lang w:val="lv-LV"/>
              </w:rPr>
            </w:pPr>
            <w:r w:rsidRPr="00997199">
              <w:rPr>
                <w:b/>
                <w:lang w:val="lv-LV"/>
              </w:rPr>
              <w:t>Izpildītājs</w:t>
            </w:r>
          </w:p>
          <w:p w:rsidR="00AF783B" w:rsidRPr="00997199" w:rsidRDefault="00AF783B" w:rsidP="00470AC0">
            <w:pPr>
              <w:ind w:right="282"/>
              <w:jc w:val="both"/>
              <w:rPr>
                <w:b/>
                <w:lang w:val="lv-LV"/>
              </w:rPr>
            </w:pPr>
            <w:r w:rsidRPr="00997199">
              <w:rPr>
                <w:b/>
                <w:lang w:val="lv-LV"/>
              </w:rPr>
              <w:t>____________________</w:t>
            </w:r>
          </w:p>
          <w:p w:rsidR="00AF783B" w:rsidRPr="00997199" w:rsidRDefault="00AF783B" w:rsidP="00470AC0">
            <w:pPr>
              <w:ind w:right="282"/>
              <w:jc w:val="both"/>
              <w:rPr>
                <w:lang w:val="lv-LV"/>
              </w:rPr>
            </w:pPr>
            <w:r w:rsidRPr="00997199">
              <w:rPr>
                <w:lang w:val="lv-LV"/>
              </w:rPr>
              <w:t>Reģ.Nr. ______________</w:t>
            </w:r>
          </w:p>
          <w:p w:rsidR="00AF783B" w:rsidRPr="00997199" w:rsidRDefault="00AF783B" w:rsidP="00470AC0">
            <w:pPr>
              <w:ind w:right="282"/>
              <w:jc w:val="both"/>
              <w:rPr>
                <w:lang w:val="lv-LV"/>
              </w:rPr>
            </w:pPr>
            <w:r w:rsidRPr="00997199">
              <w:rPr>
                <w:lang w:val="lv-LV"/>
              </w:rPr>
              <w:t xml:space="preserve"> ______________</w:t>
            </w:r>
          </w:p>
          <w:p w:rsidR="00AF783B" w:rsidRPr="00997199" w:rsidRDefault="00AF783B" w:rsidP="00470AC0">
            <w:pPr>
              <w:ind w:right="282"/>
              <w:jc w:val="both"/>
              <w:rPr>
                <w:lang w:val="lv-LV"/>
              </w:rPr>
            </w:pPr>
            <w:r w:rsidRPr="00997199">
              <w:rPr>
                <w:lang w:val="lv-LV"/>
              </w:rPr>
              <w:t>______________</w:t>
            </w:r>
          </w:p>
          <w:p w:rsidR="00AF783B" w:rsidRPr="00997199" w:rsidRDefault="00AF783B" w:rsidP="00470AC0">
            <w:pPr>
              <w:ind w:right="282"/>
              <w:jc w:val="both"/>
              <w:rPr>
                <w:lang w:val="lv-LV"/>
              </w:rPr>
            </w:pPr>
          </w:p>
          <w:p w:rsidR="00AF783B" w:rsidRPr="00997199" w:rsidRDefault="00AF783B" w:rsidP="00470AC0">
            <w:pPr>
              <w:ind w:right="282"/>
              <w:jc w:val="both"/>
              <w:rPr>
                <w:lang w:val="lv-LV"/>
              </w:rPr>
            </w:pPr>
            <w:r w:rsidRPr="00997199">
              <w:rPr>
                <w:lang w:val="lv-LV"/>
              </w:rPr>
              <w:t>Banka: ______________</w:t>
            </w:r>
          </w:p>
          <w:p w:rsidR="00AF783B" w:rsidRPr="00997199" w:rsidRDefault="00AF783B" w:rsidP="00470AC0">
            <w:pPr>
              <w:ind w:right="282"/>
              <w:jc w:val="both"/>
              <w:rPr>
                <w:lang w:val="lv-LV"/>
              </w:rPr>
            </w:pPr>
            <w:r w:rsidRPr="00997199">
              <w:rPr>
                <w:lang w:val="lv-LV"/>
              </w:rPr>
              <w:t>Kods: ______________</w:t>
            </w:r>
          </w:p>
          <w:p w:rsidR="00AF783B" w:rsidRPr="00997199" w:rsidRDefault="00AF783B" w:rsidP="00470AC0">
            <w:pPr>
              <w:ind w:right="282"/>
              <w:jc w:val="both"/>
              <w:rPr>
                <w:lang w:val="lv-LV"/>
              </w:rPr>
            </w:pPr>
            <w:r w:rsidRPr="00997199">
              <w:rPr>
                <w:lang w:val="lv-LV"/>
              </w:rPr>
              <w:t>Konts: ______________</w:t>
            </w:r>
          </w:p>
          <w:p w:rsidR="00AF783B" w:rsidRPr="00997199" w:rsidRDefault="00AF783B" w:rsidP="00470AC0">
            <w:pPr>
              <w:ind w:right="282"/>
              <w:rPr>
                <w:lang w:val="lv-LV" w:eastAsia="lv-LV"/>
              </w:rPr>
            </w:pPr>
            <w:r w:rsidRPr="00997199">
              <w:rPr>
                <w:lang w:val="lv-LV" w:eastAsia="lv-LV"/>
              </w:rPr>
              <w:t xml:space="preserve">Tālr.   +371 </w:t>
            </w:r>
            <w:r w:rsidRPr="00997199">
              <w:rPr>
                <w:lang w:val="lv-LV"/>
              </w:rPr>
              <w:t>______________</w:t>
            </w:r>
          </w:p>
          <w:p w:rsidR="00AF783B" w:rsidRPr="00997199" w:rsidRDefault="00AF783B" w:rsidP="00470AC0">
            <w:pPr>
              <w:ind w:right="282"/>
              <w:rPr>
                <w:lang w:val="lv-LV" w:eastAsia="lv-LV"/>
              </w:rPr>
            </w:pPr>
            <w:r w:rsidRPr="00997199">
              <w:rPr>
                <w:lang w:val="lv-LV" w:eastAsia="lv-LV"/>
              </w:rPr>
              <w:t xml:space="preserve">Fakss +371 </w:t>
            </w:r>
            <w:r w:rsidRPr="00997199">
              <w:rPr>
                <w:lang w:val="lv-LV"/>
              </w:rPr>
              <w:t>______________</w:t>
            </w:r>
          </w:p>
          <w:p w:rsidR="00AF783B" w:rsidRPr="00997199" w:rsidRDefault="00AF783B" w:rsidP="00470AC0">
            <w:pPr>
              <w:ind w:right="282"/>
              <w:jc w:val="both"/>
              <w:rPr>
                <w:lang w:val="lv-LV"/>
              </w:rPr>
            </w:pPr>
            <w:r w:rsidRPr="00997199">
              <w:rPr>
                <w:lang w:val="lv-LV"/>
              </w:rPr>
              <w:t>e-pasts: ______________.lv.</w:t>
            </w:r>
          </w:p>
          <w:p w:rsidR="00AF783B" w:rsidRPr="00997199" w:rsidRDefault="00AF783B" w:rsidP="00470AC0">
            <w:pPr>
              <w:ind w:right="282"/>
              <w:jc w:val="both"/>
              <w:rPr>
                <w:lang w:val="lv-LV"/>
              </w:rPr>
            </w:pPr>
          </w:p>
          <w:p w:rsidR="00AF783B" w:rsidRPr="00997199" w:rsidRDefault="00AF783B" w:rsidP="00470AC0">
            <w:pPr>
              <w:ind w:right="282"/>
              <w:jc w:val="both"/>
              <w:rPr>
                <w:b/>
                <w:lang w:val="lv-LV"/>
              </w:rPr>
            </w:pPr>
            <w:r w:rsidRPr="00997199">
              <w:rPr>
                <w:lang w:val="lv-LV"/>
              </w:rPr>
              <w:t>______________</w:t>
            </w:r>
          </w:p>
          <w:p w:rsidR="00AF783B" w:rsidRPr="00997199" w:rsidRDefault="00AF783B" w:rsidP="00470AC0">
            <w:pPr>
              <w:ind w:right="282"/>
              <w:jc w:val="both"/>
              <w:rPr>
                <w:b/>
                <w:lang w:val="lv-LV"/>
              </w:rPr>
            </w:pPr>
          </w:p>
          <w:p w:rsidR="00AF783B" w:rsidRPr="00997199" w:rsidRDefault="00AF783B" w:rsidP="00470AC0">
            <w:pPr>
              <w:ind w:right="282"/>
              <w:jc w:val="both"/>
              <w:rPr>
                <w:b/>
                <w:lang w:val="lv-LV"/>
              </w:rPr>
            </w:pPr>
          </w:p>
          <w:p w:rsidR="00AF783B" w:rsidRPr="00997199" w:rsidRDefault="00AF783B" w:rsidP="00470AC0">
            <w:pPr>
              <w:ind w:right="282"/>
              <w:jc w:val="both"/>
              <w:rPr>
                <w:lang w:val="lv-LV"/>
              </w:rPr>
            </w:pPr>
            <w:r w:rsidRPr="00997199">
              <w:rPr>
                <w:lang w:val="lv-LV"/>
              </w:rPr>
              <w:t xml:space="preserve"> ___________________</w:t>
            </w:r>
          </w:p>
          <w:p w:rsidR="00AF783B" w:rsidRPr="00997199" w:rsidRDefault="00AF783B" w:rsidP="00470AC0">
            <w:pPr>
              <w:ind w:right="282"/>
              <w:jc w:val="both"/>
              <w:rPr>
                <w:lang w:val="lv-LV"/>
              </w:rPr>
            </w:pPr>
            <w:r w:rsidRPr="00997199">
              <w:rPr>
                <w:lang w:val="lv-LV"/>
              </w:rPr>
              <w:t>z.v.</w:t>
            </w:r>
          </w:p>
        </w:tc>
      </w:tr>
    </w:tbl>
    <w:p w:rsidR="0020250A" w:rsidRPr="00AF783B" w:rsidRDefault="0020250A" w:rsidP="00AF783B">
      <w:bookmarkStart w:id="0" w:name="_GoBack"/>
      <w:bookmarkEnd w:id="0"/>
    </w:p>
    <w:sectPr w:rsidR="0020250A" w:rsidRPr="00AF783B" w:rsidSect="00D90EA9">
      <w:footerReference w:type="default" r:id="rId7"/>
      <w:pgSz w:w="11906" w:h="16838"/>
      <w:pgMar w:top="1134" w:right="85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BA"/>
    <w:family w:val="roman"/>
    <w:pitch w:val="variable"/>
    <w:sig w:usb0="00000000"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Liberation Serif">
    <w:altName w:val="MS Gothic"/>
    <w:charset w:val="80"/>
    <w:family w:val="roman"/>
    <w:pitch w:val="variable"/>
  </w:font>
  <w:font w:name="DejaVu Sans">
    <w:charset w:val="BA"/>
    <w:family w:val="swiss"/>
    <w:pitch w:val="variable"/>
    <w:sig w:usb0="E7002EFF" w:usb1="D200FDFF" w:usb2="0A042029" w:usb3="00000000" w:csb0="800001FF" w:csb1="00000000"/>
  </w:font>
  <w:font w:name="Lohit Hindi">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E20" w:rsidRDefault="00AF783B">
    <w:pPr>
      <w:pStyle w:val="Kjene"/>
      <w:jc w:val="center"/>
    </w:pPr>
    <w:r>
      <w:fldChar w:fldCharType="begin"/>
    </w:r>
    <w:r>
      <w:instrText xml:space="preserve"> PAGE   \* MERGEFORMAT </w:instrText>
    </w:r>
    <w:r>
      <w:fldChar w:fldCharType="separate"/>
    </w:r>
    <w:r>
      <w:rPr>
        <w:noProof/>
      </w:rPr>
      <w:t>9</w:t>
    </w:r>
    <w:r>
      <w:rPr>
        <w:noProof/>
      </w:rPr>
      <w:fldChar w:fldCharType="end"/>
    </w:r>
  </w:p>
  <w:p w:rsidR="00003E20" w:rsidRDefault="00AF783B">
    <w:pPr>
      <w:pStyle w:val="Kjen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02EC748A"/>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B8A3CE7"/>
    <w:multiLevelType w:val="multilevel"/>
    <w:tmpl w:val="4B846F6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AF42915"/>
    <w:multiLevelType w:val="multilevel"/>
    <w:tmpl w:val="03B20E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1D21EB2"/>
    <w:multiLevelType w:val="multilevel"/>
    <w:tmpl w:val="E4F2BD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AB1453"/>
    <w:multiLevelType w:val="multilevel"/>
    <w:tmpl w:val="898EAA8E"/>
    <w:lvl w:ilvl="0">
      <w:start w:val="1"/>
      <w:numFmt w:val="decimal"/>
      <w:lvlText w:val="%1."/>
      <w:lvlJc w:val="left"/>
      <w:pPr>
        <w:tabs>
          <w:tab w:val="num" w:pos="375"/>
        </w:tabs>
        <w:ind w:left="375" w:hanging="375"/>
      </w:pPr>
      <w:rPr>
        <w:rFonts w:hint="default"/>
        <w:b/>
      </w:rPr>
    </w:lvl>
    <w:lvl w:ilvl="1">
      <w:start w:val="1"/>
      <w:numFmt w:val="decimal"/>
      <w:lvlText w:val="%1.%2."/>
      <w:lvlJc w:val="left"/>
      <w:pPr>
        <w:tabs>
          <w:tab w:val="num" w:pos="375"/>
        </w:tabs>
        <w:ind w:left="375" w:hanging="37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641C4E3D"/>
    <w:multiLevelType w:val="multilevel"/>
    <w:tmpl w:val="9D66E0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ECF3A4E"/>
    <w:multiLevelType w:val="multilevel"/>
    <w:tmpl w:val="D54ED160"/>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74F4044B"/>
    <w:multiLevelType w:val="multilevel"/>
    <w:tmpl w:val="AD2AB2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7B244C0"/>
    <w:multiLevelType w:val="multilevel"/>
    <w:tmpl w:val="97DA16F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CB92AB1"/>
    <w:multiLevelType w:val="multilevel"/>
    <w:tmpl w:val="03B20E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8"/>
  </w:num>
  <w:num w:numId="5">
    <w:abstractNumId w:val="9"/>
  </w:num>
  <w:num w:numId="6">
    <w:abstractNumId w:val="6"/>
  </w:num>
  <w:num w:numId="7">
    <w:abstractNumId w:val="10"/>
  </w:num>
  <w:num w:numId="8">
    <w:abstractNumId w:val="12"/>
  </w:num>
  <w:num w:numId="9">
    <w:abstractNumId w:val="4"/>
  </w:num>
  <w:num w:numId="10">
    <w:abstractNumId w:val="5"/>
  </w:num>
  <w:num w:numId="11">
    <w:abstractNumId w:val="7"/>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EA9"/>
    <w:rsid w:val="0020250A"/>
    <w:rsid w:val="00390F29"/>
    <w:rsid w:val="008E5D0C"/>
    <w:rsid w:val="00AF783B"/>
    <w:rsid w:val="00C01EEF"/>
    <w:rsid w:val="00D90E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336B1-1EB5-4E47-A2BE-43F94168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90EA9"/>
    <w:pPr>
      <w:spacing w:after="0" w:line="240" w:lineRule="auto"/>
    </w:pPr>
    <w:rPr>
      <w:rFonts w:ascii="Times New Roman" w:eastAsia="Times New Roman" w:hAnsi="Times New Roman" w:cs="Times New Roman"/>
      <w:sz w:val="24"/>
      <w:szCs w:val="24"/>
      <w:lang w:val="ru-RU" w:eastAsia="ru-RU"/>
    </w:rPr>
  </w:style>
  <w:style w:type="paragraph" w:styleId="Virsraksts1">
    <w:name w:val="heading 1"/>
    <w:basedOn w:val="Parasts"/>
    <w:next w:val="Parasts"/>
    <w:link w:val="Virsraksts1Rakstz"/>
    <w:uiPriority w:val="9"/>
    <w:qFormat/>
    <w:rsid w:val="00AF783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3">
    <w:name w:val="heading 3"/>
    <w:basedOn w:val="Parasts"/>
    <w:next w:val="Parasts"/>
    <w:link w:val="Virsraksts3Rakstz"/>
    <w:qFormat/>
    <w:rsid w:val="008E5D0C"/>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D90EA9"/>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D90EA9"/>
    <w:rPr>
      <w:rFonts w:ascii="RimTimes" w:eastAsia="Times New Roman" w:hAnsi="RimTimes" w:cs="Times New Roman"/>
      <w:sz w:val="24"/>
      <w:szCs w:val="20"/>
      <w:lang/>
    </w:rPr>
  </w:style>
  <w:style w:type="paragraph" w:styleId="Kjene">
    <w:name w:val="footer"/>
    <w:basedOn w:val="Parasts"/>
    <w:link w:val="KjeneRakstz"/>
    <w:uiPriority w:val="99"/>
    <w:rsid w:val="00D90EA9"/>
    <w:pPr>
      <w:tabs>
        <w:tab w:val="center" w:pos="4153"/>
        <w:tab w:val="right" w:pos="8306"/>
      </w:tabs>
    </w:pPr>
  </w:style>
  <w:style w:type="character" w:customStyle="1" w:styleId="KjeneRakstz">
    <w:name w:val="Kājene Rakstz."/>
    <w:basedOn w:val="Noklusjumarindkopasfonts"/>
    <w:link w:val="Kjene"/>
    <w:uiPriority w:val="99"/>
    <w:rsid w:val="00D90EA9"/>
    <w:rPr>
      <w:rFonts w:ascii="Times New Roman" w:eastAsia="Times New Roman" w:hAnsi="Times New Roman" w:cs="Times New Roman"/>
      <w:sz w:val="24"/>
      <w:szCs w:val="24"/>
      <w:lang w:val="ru-RU" w:eastAsia="ru-RU"/>
    </w:rPr>
  </w:style>
  <w:style w:type="character" w:customStyle="1" w:styleId="Virsraksts3Rakstz">
    <w:name w:val="Virsraksts 3 Rakstz."/>
    <w:basedOn w:val="Noklusjumarindkopasfonts"/>
    <w:link w:val="Virsraksts3"/>
    <w:rsid w:val="008E5D0C"/>
    <w:rPr>
      <w:rFonts w:ascii="Arial" w:eastAsia="Times New Roman" w:hAnsi="Arial" w:cs="Arial"/>
      <w:b/>
      <w:bCs/>
      <w:sz w:val="26"/>
      <w:szCs w:val="26"/>
      <w:lang w:val="ru-RU" w:eastAsia="ru-RU"/>
    </w:rPr>
  </w:style>
  <w:style w:type="character" w:styleId="Hipersaite">
    <w:name w:val="Hyperlink"/>
    <w:rsid w:val="008E5D0C"/>
    <w:rPr>
      <w:color w:val="0000FF"/>
      <w:u w:val="single"/>
    </w:rPr>
  </w:style>
  <w:style w:type="paragraph" w:styleId="Pamattekstsaratkpi">
    <w:name w:val="Body Text Indent"/>
    <w:basedOn w:val="Parasts"/>
    <w:link w:val="PamattekstsaratkpiRakstz"/>
    <w:rsid w:val="008E5D0C"/>
    <w:pPr>
      <w:spacing w:after="120"/>
      <w:ind w:left="283"/>
    </w:pPr>
  </w:style>
  <w:style w:type="character" w:customStyle="1" w:styleId="PamattekstsaratkpiRakstz">
    <w:name w:val="Pamatteksts ar atkāpi Rakstz."/>
    <w:basedOn w:val="Noklusjumarindkopasfonts"/>
    <w:link w:val="Pamattekstsaratkpi"/>
    <w:rsid w:val="008E5D0C"/>
    <w:rPr>
      <w:rFonts w:ascii="Times New Roman" w:eastAsia="Times New Roman" w:hAnsi="Times New Roman" w:cs="Times New Roman"/>
      <w:sz w:val="24"/>
      <w:szCs w:val="24"/>
      <w:lang w:val="ru-RU" w:eastAsia="ru-RU"/>
    </w:rPr>
  </w:style>
  <w:style w:type="character" w:customStyle="1" w:styleId="Virsraksts1Rakstz">
    <w:name w:val="Virsraksts 1 Rakstz."/>
    <w:basedOn w:val="Noklusjumarindkopasfonts"/>
    <w:link w:val="Virsraksts1"/>
    <w:uiPriority w:val="9"/>
    <w:rsid w:val="00AF783B"/>
    <w:rPr>
      <w:rFonts w:asciiTheme="majorHAnsi" w:eastAsiaTheme="majorEastAsia" w:hAnsiTheme="majorHAnsi" w:cstheme="majorBidi"/>
      <w:color w:val="2E74B5" w:themeColor="accent1" w:themeShade="BF"/>
      <w:sz w:val="32"/>
      <w:szCs w:val="32"/>
      <w:lang w:val="ru-RU" w:eastAsia="ru-RU"/>
    </w:rPr>
  </w:style>
  <w:style w:type="paragraph" w:styleId="Pamattekstaatkpe3">
    <w:name w:val="Body Text Indent 3"/>
    <w:basedOn w:val="Parasts"/>
    <w:link w:val="Pamattekstaatkpe3Rakstz"/>
    <w:uiPriority w:val="99"/>
    <w:semiHidden/>
    <w:unhideWhenUsed/>
    <w:rsid w:val="00AF783B"/>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AF783B"/>
    <w:rPr>
      <w:rFonts w:ascii="Times New Roman" w:eastAsia="Times New Roman" w:hAnsi="Times New Roman" w:cs="Times New Roman"/>
      <w:sz w:val="16"/>
      <w:szCs w:val="16"/>
      <w:lang w:val="ru-RU" w:eastAsia="ru-RU"/>
    </w:rPr>
  </w:style>
  <w:style w:type="paragraph" w:styleId="Pamatteksts2">
    <w:name w:val="Body Text 2"/>
    <w:basedOn w:val="Parasts"/>
    <w:link w:val="Pamatteksts2Rakstz"/>
    <w:rsid w:val="00AF783B"/>
    <w:pPr>
      <w:spacing w:after="120" w:line="480" w:lineRule="auto"/>
    </w:pPr>
  </w:style>
  <w:style w:type="character" w:customStyle="1" w:styleId="Pamatteksts2Rakstz">
    <w:name w:val="Pamatteksts 2 Rakstz."/>
    <w:basedOn w:val="Noklusjumarindkopasfonts"/>
    <w:link w:val="Pamatteksts2"/>
    <w:rsid w:val="00AF783B"/>
    <w:rPr>
      <w:rFonts w:ascii="Times New Roman" w:eastAsia="Times New Roman" w:hAnsi="Times New Roman" w:cs="Times New Roman"/>
      <w:sz w:val="24"/>
      <w:szCs w:val="24"/>
      <w:lang w:val="ru-RU" w:eastAsia="ru-RU"/>
    </w:rPr>
  </w:style>
  <w:style w:type="paragraph" w:customStyle="1" w:styleId="Default">
    <w:name w:val="Default"/>
    <w:rsid w:val="00AF783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saukums">
    <w:name w:val="Title"/>
    <w:basedOn w:val="Parasts"/>
    <w:next w:val="Apakvirsraksts"/>
    <w:link w:val="NosaukumsRakstz"/>
    <w:qFormat/>
    <w:rsid w:val="00AF783B"/>
    <w:pPr>
      <w:jc w:val="center"/>
    </w:pPr>
    <w:rPr>
      <w:b/>
      <w:szCs w:val="20"/>
      <w:lang w:val="lv-LV" w:eastAsia="ar-SA"/>
    </w:rPr>
  </w:style>
  <w:style w:type="character" w:customStyle="1" w:styleId="NosaukumsRakstz">
    <w:name w:val="Nosaukums Rakstz."/>
    <w:basedOn w:val="Noklusjumarindkopasfonts"/>
    <w:link w:val="Nosaukums"/>
    <w:rsid w:val="00AF783B"/>
    <w:rPr>
      <w:rFonts w:ascii="Times New Roman" w:eastAsia="Times New Roman" w:hAnsi="Times New Roman" w:cs="Times New Roman"/>
      <w:b/>
      <w:sz w:val="24"/>
      <w:szCs w:val="20"/>
      <w:lang w:eastAsia="ar-SA"/>
    </w:rPr>
  </w:style>
  <w:style w:type="paragraph" w:customStyle="1" w:styleId="Numeracija">
    <w:name w:val="Numeracija"/>
    <w:basedOn w:val="Parasts"/>
    <w:rsid w:val="00AF783B"/>
    <w:pPr>
      <w:widowControl w:val="0"/>
      <w:tabs>
        <w:tab w:val="num" w:pos="360"/>
      </w:tabs>
      <w:suppressAutoHyphens/>
      <w:jc w:val="both"/>
    </w:pPr>
    <w:rPr>
      <w:rFonts w:eastAsia="Lucida Sans Unicode"/>
      <w:color w:val="000000"/>
      <w:sz w:val="26"/>
      <w:lang w:val="en-US" w:eastAsia="en-US"/>
    </w:rPr>
  </w:style>
  <w:style w:type="paragraph" w:styleId="Apakvirsraksts">
    <w:name w:val="Subtitle"/>
    <w:basedOn w:val="Parasts"/>
    <w:next w:val="Parasts"/>
    <w:link w:val="ApakvirsrakstsRakstz"/>
    <w:qFormat/>
    <w:rsid w:val="00AF783B"/>
    <w:pPr>
      <w:spacing w:after="60"/>
      <w:jc w:val="center"/>
      <w:outlineLvl w:val="1"/>
    </w:pPr>
    <w:rPr>
      <w:rFonts w:ascii="Cambria" w:hAnsi="Cambria"/>
    </w:rPr>
  </w:style>
  <w:style w:type="character" w:customStyle="1" w:styleId="ApakvirsrakstsRakstz">
    <w:name w:val="Apakšvirsraksts Rakstz."/>
    <w:basedOn w:val="Noklusjumarindkopasfonts"/>
    <w:link w:val="Apakvirsraksts"/>
    <w:rsid w:val="00AF783B"/>
    <w:rPr>
      <w:rFonts w:ascii="Cambria" w:eastAsia="Times New Roman" w:hAnsi="Cambria" w:cs="Times New Roman"/>
      <w:sz w:val="24"/>
      <w:szCs w:val="24"/>
      <w:lang w:val="ru-RU" w:eastAsia="ru-RU"/>
    </w:rPr>
  </w:style>
  <w:style w:type="paragraph" w:customStyle="1" w:styleId="Pamattekstaatkpe21">
    <w:name w:val="Pamatteksta atkāpe 21"/>
    <w:basedOn w:val="Parasts"/>
    <w:rsid w:val="00AF783B"/>
    <w:pPr>
      <w:widowControl w:val="0"/>
      <w:suppressAutoHyphens/>
      <w:spacing w:after="120" w:line="480" w:lineRule="auto"/>
      <w:ind w:left="283"/>
    </w:pPr>
    <w:rPr>
      <w:rFonts w:ascii="Liberation Serif" w:eastAsia="DejaVu Sans" w:hAnsi="Liberation Serif" w:cs="Lohit Hindi"/>
      <w:kern w:val="1"/>
      <w:sz w:val="20"/>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ukste.lv/index.php/12-iepirkumi/3883-inp-2016-13"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19112</Words>
  <Characters>10895</Characters>
  <Application>Microsoft Office Word</Application>
  <DocSecurity>0</DocSecurity>
  <Lines>90</Lines>
  <Paragraphs>59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2</cp:revision>
  <dcterms:created xsi:type="dcterms:W3CDTF">2016-12-20T12:48:00Z</dcterms:created>
  <dcterms:modified xsi:type="dcterms:W3CDTF">2016-12-20T12:48:00Z</dcterms:modified>
</cp:coreProperties>
</file>