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7E" w:rsidRPr="00BA071D" w:rsidRDefault="0089567E" w:rsidP="0089567E">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89567E" w:rsidRDefault="0089567E" w:rsidP="0089567E">
      <w:pPr>
        <w:jc w:val="right"/>
        <w:rPr>
          <w:b/>
          <w:color w:val="000000"/>
          <w:lang w:val="lv-LV"/>
        </w:rPr>
      </w:pPr>
      <w:r w:rsidRPr="00BA071D">
        <w:rPr>
          <w:lang w:val="lv-LV"/>
        </w:rPr>
        <w:tab/>
        <w:t xml:space="preserve">Iepirkuma </w:t>
      </w:r>
      <w:r w:rsidRPr="00BA071D">
        <w:rPr>
          <w:b/>
          <w:lang w:val="lv-LV"/>
        </w:rPr>
        <w:t>„</w:t>
      </w:r>
      <w:r w:rsidRPr="00161F7A">
        <w:rPr>
          <w:b/>
          <w:lang w:val="lv-LV"/>
        </w:rPr>
        <w:t xml:space="preserve"> ZZ </w:t>
      </w:r>
      <w:proofErr w:type="spellStart"/>
      <w:r w:rsidRPr="00161F7A">
        <w:rPr>
          <w:b/>
          <w:lang w:val="lv-LV"/>
        </w:rPr>
        <w:t>Dats</w:t>
      </w:r>
      <w:proofErr w:type="spellEnd"/>
      <w:r w:rsidRPr="00161F7A">
        <w:rPr>
          <w:b/>
          <w:lang w:val="lv-LV"/>
        </w:rPr>
        <w:t xml:space="preserve"> Vienotās Pašvaldību Sistēmas (VPS) programmatūras uzturēšanas un datu izmitināšanas pakalpojumu sniegšana</w:t>
      </w:r>
      <w:r>
        <w:rPr>
          <w:b/>
          <w:lang w:val="lv-LV"/>
        </w:rPr>
        <w:t xml:space="preserve"> Ilūkstes novada pašvaldībai</w:t>
      </w:r>
      <w:r w:rsidRPr="00BA071D">
        <w:rPr>
          <w:b/>
          <w:lang w:val="lv-LV"/>
        </w:rPr>
        <w:t>”</w:t>
      </w:r>
      <w:r w:rsidRPr="00BA071D">
        <w:rPr>
          <w:b/>
          <w:color w:val="000000"/>
          <w:lang w:val="lv-LV"/>
        </w:rPr>
        <w:t>,</w:t>
      </w:r>
    </w:p>
    <w:p w:rsidR="0089567E" w:rsidRPr="00BA071D" w:rsidRDefault="0089567E" w:rsidP="0089567E">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19</w:t>
      </w:r>
      <w:r w:rsidRPr="00BA071D">
        <w:rPr>
          <w:b/>
          <w:color w:val="000000"/>
          <w:lang w:val="lv-LV"/>
        </w:rPr>
        <w:t>”</w:t>
      </w:r>
      <w:r>
        <w:rPr>
          <w:b/>
          <w:color w:val="000000"/>
          <w:lang w:val="lv-LV"/>
        </w:rPr>
        <w:t xml:space="preserve"> </w:t>
      </w:r>
      <w:r w:rsidRPr="00BA071D">
        <w:rPr>
          <w:color w:val="000000"/>
          <w:lang w:val="lv-LV"/>
        </w:rPr>
        <w:t xml:space="preserve">nolikumam </w:t>
      </w:r>
    </w:p>
    <w:p w:rsidR="0089567E" w:rsidRDefault="0089567E" w:rsidP="0089567E">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89567E" w:rsidRDefault="0089567E" w:rsidP="0089567E">
      <w:pPr>
        <w:rPr>
          <w:rFonts w:eastAsia="Lucida Sans Unicode"/>
          <w:lang w:val="lv-LV"/>
        </w:rPr>
      </w:pPr>
    </w:p>
    <w:p w:rsidR="0089567E" w:rsidRDefault="0089567E" w:rsidP="0089567E">
      <w:pPr>
        <w:jc w:val="center"/>
        <w:rPr>
          <w:rFonts w:eastAsia="Lucida Sans Unicode"/>
          <w:b/>
          <w:sz w:val="32"/>
          <w:szCs w:val="32"/>
          <w:lang w:val="lv-LV"/>
        </w:rPr>
      </w:pPr>
      <w:r w:rsidRPr="00190A6A">
        <w:rPr>
          <w:rFonts w:eastAsia="Lucida Sans Unicode"/>
          <w:b/>
          <w:sz w:val="32"/>
          <w:szCs w:val="32"/>
          <w:lang w:val="lv-LV"/>
        </w:rPr>
        <w:t>Tehniskā specifikācija</w:t>
      </w:r>
    </w:p>
    <w:p w:rsidR="0089567E" w:rsidRDefault="0089567E" w:rsidP="0089567E">
      <w:pPr>
        <w:jc w:val="center"/>
        <w:rPr>
          <w:rFonts w:eastAsia="Lucida Sans Unicode"/>
          <w:b/>
          <w:sz w:val="32"/>
          <w:szCs w:val="32"/>
          <w:lang w:val="lv-LV"/>
        </w:rPr>
      </w:pPr>
    </w:p>
    <w:p w:rsidR="0089567E" w:rsidRPr="00161F7A" w:rsidRDefault="0089567E" w:rsidP="0089567E">
      <w:pPr>
        <w:numPr>
          <w:ilvl w:val="0"/>
          <w:numId w:val="2"/>
        </w:numPr>
        <w:tabs>
          <w:tab w:val="left" w:pos="426"/>
        </w:tabs>
        <w:spacing w:line="276" w:lineRule="auto"/>
        <w:jc w:val="both"/>
        <w:rPr>
          <w:lang w:val="lv-LV"/>
        </w:rPr>
      </w:pPr>
      <w:r w:rsidRPr="00161F7A">
        <w:rPr>
          <w:lang w:val="lv-LV"/>
        </w:rPr>
        <w:t>Iepirkums paredz nodrošināt Pasūtītājam – Pakalpojuma saņēmējam lietošanā esošās Vienotās Pašvaldību Sistēmas (VPS) uzturēšanas un, ja tas nepieciešams, izmitināšanas pakalpojumu sniegšanu no 01.01.2017 līdz 31.12.2017.</w:t>
      </w:r>
    </w:p>
    <w:p w:rsidR="0089567E" w:rsidRPr="00161F7A" w:rsidRDefault="0089567E" w:rsidP="0089567E">
      <w:pPr>
        <w:numPr>
          <w:ilvl w:val="0"/>
          <w:numId w:val="2"/>
        </w:numPr>
        <w:tabs>
          <w:tab w:val="left" w:pos="426"/>
        </w:tabs>
        <w:spacing w:line="276" w:lineRule="auto"/>
        <w:jc w:val="both"/>
        <w:rPr>
          <w:lang w:val="lv-LV"/>
        </w:rPr>
      </w:pPr>
      <w:r w:rsidRPr="00161F7A">
        <w:rPr>
          <w:lang w:val="lv-LV"/>
        </w:rPr>
        <w:t>Tehniskā specifikācija nosaka prasības, kas Izpildītājam – pakalpojuma sniedzējam ir jāievēro, sniedzot VPS uzturēšanas pakalpojumus Pakalpojuma saņēmējam.</w:t>
      </w:r>
    </w:p>
    <w:p w:rsidR="0089567E" w:rsidRPr="00161F7A" w:rsidRDefault="0089567E" w:rsidP="0089567E">
      <w:pPr>
        <w:numPr>
          <w:ilvl w:val="0"/>
          <w:numId w:val="2"/>
        </w:numPr>
        <w:tabs>
          <w:tab w:val="left" w:pos="426"/>
        </w:tabs>
        <w:spacing w:line="276" w:lineRule="auto"/>
        <w:jc w:val="both"/>
        <w:rPr>
          <w:lang w:val="lv-LV"/>
        </w:rPr>
      </w:pPr>
      <w:r w:rsidRPr="00161F7A">
        <w:rPr>
          <w:lang w:val="lv-LV"/>
        </w:rPr>
        <w:t>VPS uzturēšanas pakalpojums ietver sekojošas darbības:</w:t>
      </w:r>
    </w:p>
    <w:p w:rsidR="0089567E" w:rsidRPr="00161F7A" w:rsidRDefault="0089567E" w:rsidP="0089567E">
      <w:pPr>
        <w:numPr>
          <w:ilvl w:val="1"/>
          <w:numId w:val="2"/>
        </w:numPr>
        <w:ind w:left="720" w:firstLine="0"/>
        <w:jc w:val="both"/>
        <w:rPr>
          <w:lang w:val="lv-LV"/>
        </w:rPr>
      </w:pPr>
      <w:r w:rsidRPr="00161F7A">
        <w:rPr>
          <w:lang w:val="lv-LV"/>
        </w:rPr>
        <w:t>VPS darbību tieši regulējošo Latvijas valsts normatīvo aktu noteikto prasību nodrošināšana VPS lietojumprogrammu darbībā, kas nozīmē, ka automātiski tiek nodrošinātas valsts likumu un MK noteikumu prasības, bet automātiski netiek nodrošinātas pašvaldības saistošo noteikumu prasības;</w:t>
      </w:r>
    </w:p>
    <w:p w:rsidR="0089567E" w:rsidRPr="00161F7A" w:rsidRDefault="0089567E" w:rsidP="0089567E">
      <w:pPr>
        <w:numPr>
          <w:ilvl w:val="1"/>
          <w:numId w:val="2"/>
        </w:numPr>
        <w:ind w:left="720" w:firstLine="0"/>
        <w:jc w:val="both"/>
        <w:rPr>
          <w:lang w:val="lv-LV"/>
        </w:rPr>
      </w:pPr>
      <w:r w:rsidRPr="00161F7A">
        <w:rPr>
          <w:lang w:val="lv-LV"/>
        </w:rPr>
        <w:t>Lietojumprogrammu jaunu versiju un lietotāju instrukciju, ja tādas ir izstrādātas un pēc tādām ir nepieciešamība, nosūtīšanu Pakalpojuma saņēmējam pēc tā pieprasījuma vai automātiski, izmantojot interneta tīklu, Lietojumprogrammu sākotnējās instalācijas ir pieejamas norādītajā interneta adresē;</w:t>
      </w:r>
    </w:p>
    <w:p w:rsidR="0089567E" w:rsidRPr="00161F7A" w:rsidRDefault="0089567E" w:rsidP="0089567E">
      <w:pPr>
        <w:numPr>
          <w:ilvl w:val="1"/>
          <w:numId w:val="2"/>
        </w:numPr>
        <w:ind w:left="720" w:firstLine="0"/>
        <w:jc w:val="both"/>
        <w:rPr>
          <w:lang w:val="lv-LV"/>
        </w:rPr>
      </w:pPr>
      <w:r w:rsidRPr="00161F7A">
        <w:rPr>
          <w:lang w:val="lv-LV"/>
        </w:rPr>
        <w:t>Telefoniskas vai e-pasta konsultācijas par lietojumprogrammu lietošanu un uzstādīšanu ik darba dienu no pl. 9:00 līdz 17:00 pa uzrādītiem telefoniem vai e-pasta adresēm;</w:t>
      </w:r>
    </w:p>
    <w:p w:rsidR="0089567E" w:rsidRPr="00161F7A" w:rsidRDefault="0089567E" w:rsidP="0089567E">
      <w:pPr>
        <w:numPr>
          <w:ilvl w:val="1"/>
          <w:numId w:val="2"/>
        </w:numPr>
        <w:ind w:left="720" w:firstLine="0"/>
        <w:jc w:val="both"/>
        <w:rPr>
          <w:lang w:val="lv-LV"/>
        </w:rPr>
      </w:pPr>
      <w:r w:rsidRPr="00161F7A">
        <w:rPr>
          <w:lang w:val="lv-LV"/>
        </w:rPr>
        <w:t>Konsultācijas par lietojumprogrammu lietošanu Pakalpojuma sniedzēja telpās Rīgā, Elizabetes ielā 41/43, iepriekš vienojoties par laiku;</w:t>
      </w:r>
    </w:p>
    <w:p w:rsidR="0089567E" w:rsidRPr="00161F7A" w:rsidRDefault="0089567E" w:rsidP="0089567E">
      <w:pPr>
        <w:numPr>
          <w:ilvl w:val="1"/>
          <w:numId w:val="2"/>
        </w:numPr>
        <w:ind w:left="720" w:firstLine="0"/>
        <w:jc w:val="both"/>
        <w:rPr>
          <w:lang w:val="lv-LV"/>
        </w:rPr>
      </w:pPr>
      <w:r w:rsidRPr="00161F7A">
        <w:rPr>
          <w:lang w:val="lv-LV"/>
        </w:rPr>
        <w:t>Lietojumprogrammu lietotāju un to tiesību administrēšana, ja tas nepieciešams, nosūtot parakstītu un ieskanētu iesniegumu uz norādīto e-pasta adresi;</w:t>
      </w:r>
    </w:p>
    <w:p w:rsidR="0089567E" w:rsidRPr="00161F7A" w:rsidRDefault="0089567E" w:rsidP="0089567E">
      <w:pPr>
        <w:numPr>
          <w:ilvl w:val="1"/>
          <w:numId w:val="2"/>
        </w:numPr>
        <w:ind w:left="720" w:firstLine="0"/>
        <w:jc w:val="both"/>
        <w:rPr>
          <w:lang w:val="lv-LV"/>
        </w:rPr>
      </w:pPr>
      <w:r w:rsidRPr="00161F7A">
        <w:rPr>
          <w:lang w:val="lv-LV"/>
        </w:rPr>
        <w:t xml:space="preserve">Pakalpojuma saņēmēja datu bāzes integritātes nodrošināšana, kas iekļauj datu bāzes struktūras un datu ierakstu </w:t>
      </w:r>
      <w:proofErr w:type="spellStart"/>
      <w:r w:rsidRPr="00161F7A">
        <w:rPr>
          <w:lang w:val="lv-LV"/>
        </w:rPr>
        <w:t>korektību</w:t>
      </w:r>
      <w:proofErr w:type="spellEnd"/>
      <w:r w:rsidRPr="00161F7A">
        <w:rPr>
          <w:lang w:val="lv-LV"/>
        </w:rPr>
        <w:t>, datu bāzu versiju savietojamību, bet neiekļauj Pakalpojuma saņēmēja lietojumprogrammu lietotāju ievadīto datu satura pareizības un aktualizācijas nodrošināšanu;</w:t>
      </w:r>
    </w:p>
    <w:p w:rsidR="0089567E" w:rsidRPr="00161F7A" w:rsidRDefault="0089567E" w:rsidP="0089567E">
      <w:pPr>
        <w:numPr>
          <w:ilvl w:val="1"/>
          <w:numId w:val="2"/>
        </w:numPr>
        <w:ind w:left="720" w:firstLine="0"/>
        <w:jc w:val="both"/>
        <w:rPr>
          <w:lang w:val="lv-LV"/>
        </w:rPr>
      </w:pPr>
      <w:r w:rsidRPr="00161F7A">
        <w:rPr>
          <w:lang w:val="lv-LV"/>
        </w:rPr>
        <w:t>Pakalpojuma saņēmēja datu bāzes izmitināšanu uz Pakalpojuma sniedzēja servera, ja Pakalpojuma saņēmējam izmitināšana ir nepieciešama;</w:t>
      </w:r>
    </w:p>
    <w:p w:rsidR="0089567E" w:rsidRPr="00161F7A" w:rsidRDefault="0089567E" w:rsidP="0089567E">
      <w:pPr>
        <w:numPr>
          <w:ilvl w:val="1"/>
          <w:numId w:val="2"/>
        </w:numPr>
        <w:ind w:left="720" w:firstLine="0"/>
        <w:jc w:val="both"/>
        <w:rPr>
          <w:lang w:val="lv-LV"/>
        </w:rPr>
      </w:pPr>
      <w:r w:rsidRPr="00161F7A">
        <w:rPr>
          <w:lang w:val="lv-LV"/>
        </w:rPr>
        <w:t>Pakalpojuma saņēmējam piekļuvi datiem vismaz 98% no pakalpojuma sniegšanas laika, ja Pakalpojuma sniedzējs veic datu bāzes izmitināšanu;</w:t>
      </w:r>
    </w:p>
    <w:p w:rsidR="0089567E" w:rsidRPr="00161F7A" w:rsidRDefault="0089567E" w:rsidP="0089567E">
      <w:pPr>
        <w:numPr>
          <w:ilvl w:val="1"/>
          <w:numId w:val="2"/>
        </w:numPr>
        <w:ind w:left="720" w:firstLine="0"/>
        <w:jc w:val="both"/>
        <w:rPr>
          <w:lang w:val="lv-LV"/>
        </w:rPr>
      </w:pPr>
      <w:r w:rsidRPr="00161F7A">
        <w:rPr>
          <w:lang w:val="lv-LV"/>
        </w:rPr>
        <w:t xml:space="preserve">Elektroniskā pakalpojuma “nekustamā īpašuma nodoklis” un citu Pakalpojuma saņēmēja elektronisko pakalpojumu portālā </w:t>
      </w:r>
      <w:hyperlink r:id="rId5" w:history="1">
        <w:r w:rsidRPr="00161F7A">
          <w:rPr>
            <w:rStyle w:val="Hipersaite"/>
            <w:lang w:val="lv-LV"/>
          </w:rPr>
          <w:t>www.epakalpojumi.lv</w:t>
        </w:r>
      </w:hyperlink>
      <w:r w:rsidRPr="00161F7A">
        <w:rPr>
          <w:lang w:val="lv-LV"/>
        </w:rPr>
        <w:t xml:space="preserve"> darbības nodrošināšana;</w:t>
      </w:r>
    </w:p>
    <w:p w:rsidR="0089567E" w:rsidRPr="00161F7A" w:rsidRDefault="0089567E" w:rsidP="0089567E">
      <w:pPr>
        <w:numPr>
          <w:ilvl w:val="1"/>
          <w:numId w:val="2"/>
        </w:numPr>
        <w:spacing w:line="276" w:lineRule="auto"/>
        <w:ind w:left="720" w:firstLine="0"/>
        <w:jc w:val="both"/>
        <w:rPr>
          <w:lang w:val="lv-LV"/>
        </w:rPr>
      </w:pPr>
      <w:r w:rsidRPr="00161F7A">
        <w:rPr>
          <w:lang w:val="lv-LV"/>
        </w:rPr>
        <w:t xml:space="preserve">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w:t>
      </w:r>
      <w:proofErr w:type="spellStart"/>
      <w:r w:rsidRPr="00161F7A">
        <w:rPr>
          <w:lang w:val="lv-LV"/>
        </w:rPr>
        <w:t>uzturlīgumi</w:t>
      </w:r>
      <w:proofErr w:type="spellEnd"/>
      <w:r w:rsidRPr="00161F7A">
        <w:rPr>
          <w:lang w:val="lv-LV"/>
        </w:rPr>
        <w:t>, radinieki, ja cita pašvaldība ar Pakalpojuma sniedzēju ir noslēgusi līgumu. Pakalpojuma sniedzēja atbilstoši Fizisko personu datu aizsardzības likuma prasībām nodrošina Pakalpojuma saņēmējam pēc tā pieprasījuma informāciju par to, kurš citas pašvaldības vai valsts iestādes lietotājs kādus personu datus noteiktā laika periodā ir izmantojis;</w:t>
      </w:r>
    </w:p>
    <w:p w:rsidR="0089567E" w:rsidRPr="00161F7A" w:rsidRDefault="0089567E" w:rsidP="0089567E">
      <w:pPr>
        <w:numPr>
          <w:ilvl w:val="1"/>
          <w:numId w:val="2"/>
        </w:numPr>
        <w:spacing w:line="276" w:lineRule="auto"/>
        <w:ind w:left="720" w:firstLine="0"/>
        <w:jc w:val="both"/>
        <w:rPr>
          <w:lang w:val="lv-LV"/>
        </w:rPr>
      </w:pPr>
      <w:r w:rsidRPr="00161F7A">
        <w:rPr>
          <w:lang w:val="lv-LV"/>
        </w:rPr>
        <w:t xml:space="preserve">Datu apmaiņas nodrošināšanu ar VZD Kadastra un Adrešu reģistriem, Zemesgrāmatu, PMLP Iedzīvotāju reģistru un civilstāvokļu aktu reģistru, VID, VSAA, CSDD, NVA, UGF, </w:t>
      </w:r>
      <w:r w:rsidRPr="00161F7A">
        <w:rPr>
          <w:lang w:val="lv-LV"/>
        </w:rPr>
        <w:lastRenderedPageBreak/>
        <w:t xml:space="preserve">UR, </w:t>
      </w:r>
      <w:r w:rsidRPr="00161F7A">
        <w:rPr>
          <w:bCs/>
          <w:lang w:val="lv-LV"/>
        </w:rPr>
        <w:t>LAD,</w:t>
      </w:r>
      <w:r w:rsidRPr="00161F7A">
        <w:rPr>
          <w:lang w:val="lv-LV"/>
        </w:rPr>
        <w:t xml:space="preserve"> </w:t>
      </w:r>
      <w:r w:rsidRPr="00161F7A">
        <w:rPr>
          <w:bCs/>
          <w:lang w:val="lv-LV"/>
        </w:rPr>
        <w:t>VTUA</w:t>
      </w:r>
      <w:r w:rsidRPr="00161F7A">
        <w:rPr>
          <w:lang w:val="lv-LV"/>
        </w:rPr>
        <w:t xml:space="preserve"> bankām, ja PAKALPOJUMA SAŅĒMĒJS ir noslēdzis līgumu ar attiecīgu iestādi un ja šāds līgums ir nepieciešams.</w:t>
      </w:r>
    </w:p>
    <w:p w:rsidR="0089567E" w:rsidRPr="00161F7A" w:rsidRDefault="0089567E" w:rsidP="0089567E">
      <w:pPr>
        <w:tabs>
          <w:tab w:val="left" w:pos="426"/>
        </w:tabs>
        <w:jc w:val="both"/>
        <w:rPr>
          <w:lang w:val="lv-LV"/>
        </w:rPr>
      </w:pPr>
    </w:p>
    <w:p w:rsidR="0089567E" w:rsidRPr="00161F7A" w:rsidRDefault="0089567E" w:rsidP="0089567E">
      <w:pPr>
        <w:tabs>
          <w:tab w:val="left" w:pos="426"/>
        </w:tabs>
        <w:jc w:val="both"/>
        <w:rPr>
          <w:lang w:val="lv-LV"/>
        </w:rPr>
      </w:pPr>
    </w:p>
    <w:p w:rsidR="00335FF8" w:rsidRPr="0089567E" w:rsidRDefault="00335FF8" w:rsidP="0089567E">
      <w:pPr>
        <w:rPr>
          <w:lang w:val="lv-LV"/>
        </w:rPr>
      </w:pPr>
      <w:bookmarkStart w:id="0" w:name="_GoBack"/>
      <w:bookmarkEnd w:id="0"/>
    </w:p>
    <w:sectPr w:rsidR="00335FF8" w:rsidRPr="0089567E" w:rsidSect="00A63920">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DA38EC"/>
    <w:multiLevelType w:val="multilevel"/>
    <w:tmpl w:val="1B40E104"/>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20"/>
    <w:rsid w:val="00335FF8"/>
    <w:rsid w:val="0089567E"/>
    <w:rsid w:val="00A63920"/>
    <w:rsid w:val="00E11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27E8-50A3-4FDD-AFEE-E9639F55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1756"/>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89567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11756"/>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E11756"/>
    <w:rPr>
      <w:rFonts w:ascii="RimTimes" w:eastAsia="Times New Roman" w:hAnsi="RimTimes" w:cs="Times New Roman"/>
      <w:sz w:val="24"/>
      <w:szCs w:val="20"/>
      <w:lang/>
    </w:rPr>
  </w:style>
  <w:style w:type="paragraph" w:customStyle="1" w:styleId="TableContents">
    <w:name w:val="Table Contents"/>
    <w:basedOn w:val="Parasts"/>
    <w:rsid w:val="00E11756"/>
    <w:pPr>
      <w:widowControl w:val="0"/>
      <w:suppressLineNumbers/>
      <w:suppressAutoHyphens/>
    </w:pPr>
    <w:rPr>
      <w:szCs w:val="20"/>
      <w:lang/>
    </w:rPr>
  </w:style>
  <w:style w:type="paragraph" w:customStyle="1" w:styleId="Default">
    <w:name w:val="Default"/>
    <w:rsid w:val="00E117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irsraksts3Rakstz">
    <w:name w:val="Virsraksts 3 Rakstz."/>
    <w:basedOn w:val="Noklusjumarindkopasfonts"/>
    <w:link w:val="Virsraksts3"/>
    <w:rsid w:val="0089567E"/>
    <w:rPr>
      <w:rFonts w:ascii="Arial" w:eastAsia="Times New Roman" w:hAnsi="Arial" w:cs="Arial"/>
      <w:b/>
      <w:bCs/>
      <w:sz w:val="26"/>
      <w:szCs w:val="26"/>
      <w:lang w:val="ru-RU" w:eastAsia="ru-RU"/>
    </w:rPr>
  </w:style>
  <w:style w:type="character" w:styleId="Hipersaite">
    <w:name w:val="Hyperlink"/>
    <w:rsid w:val="0089567E"/>
    <w:rPr>
      <w:color w:val="0000FF"/>
      <w:u w:val="single"/>
    </w:rPr>
  </w:style>
  <w:style w:type="paragraph" w:styleId="Balonteksts">
    <w:name w:val="Balloon Text"/>
    <w:basedOn w:val="Parasts"/>
    <w:link w:val="BalontekstsRakstz"/>
    <w:uiPriority w:val="99"/>
    <w:semiHidden/>
    <w:unhideWhenUsed/>
    <w:rsid w:val="008956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567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kalpoj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2247</Words>
  <Characters>1281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cp:lastPrinted>2016-11-28T12:08:00Z</cp:lastPrinted>
  <dcterms:created xsi:type="dcterms:W3CDTF">2016-11-28T12:08:00Z</dcterms:created>
  <dcterms:modified xsi:type="dcterms:W3CDTF">2016-11-28T12:08:00Z</dcterms:modified>
</cp:coreProperties>
</file>