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74" w:rsidRPr="00BA071D" w:rsidRDefault="005D1774" w:rsidP="005D177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5D1774" w:rsidRDefault="005D1774" w:rsidP="005D1774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5D1774" w:rsidRPr="00494255" w:rsidRDefault="005D1774" w:rsidP="005D17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5D1774" w:rsidRPr="00494255" w:rsidRDefault="005D1774" w:rsidP="005D1774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C30C38">
        <w:rPr>
          <w:b/>
          <w:lang w:val="lv-LV"/>
        </w:rPr>
        <w:t xml:space="preserve">Dvietes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>tehniskās dokumentācijas izstrāde, autoruzraudzība un būvniecība</w:t>
      </w:r>
      <w:r w:rsidRPr="00494255">
        <w:rPr>
          <w:b/>
          <w:lang w:val="lv-LV"/>
        </w:rPr>
        <w:t>”,</w:t>
      </w:r>
    </w:p>
    <w:p w:rsidR="005D1774" w:rsidRPr="00494255" w:rsidRDefault="005D1774" w:rsidP="005D1774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18</w:t>
      </w:r>
      <w:r w:rsidRPr="00494255">
        <w:rPr>
          <w:b/>
          <w:lang w:val="lv-LV"/>
        </w:rPr>
        <w:t>”</w:t>
      </w:r>
    </w:p>
    <w:p w:rsidR="005D1774" w:rsidRPr="00494255" w:rsidRDefault="005D1774" w:rsidP="005D17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5D1774" w:rsidRPr="00494255" w:rsidRDefault="005D1774" w:rsidP="005D1774">
      <w:pPr>
        <w:jc w:val="center"/>
        <w:rPr>
          <w:b/>
          <w:caps/>
          <w:lang w:val="lv-LV"/>
        </w:rPr>
      </w:pPr>
    </w:p>
    <w:p w:rsidR="005D1774" w:rsidRDefault="005D1774" w:rsidP="005D1774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5D1774" w:rsidRPr="00494255" w:rsidRDefault="005D1774" w:rsidP="005D1774">
      <w:pPr>
        <w:jc w:val="center"/>
        <w:rPr>
          <w:b/>
          <w:caps/>
          <w:lang w:val="lv-LV"/>
        </w:rPr>
      </w:pPr>
    </w:p>
    <w:p w:rsidR="005D1774" w:rsidRPr="00494255" w:rsidRDefault="005D1774" w:rsidP="005D17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5D1774" w:rsidRPr="00494255" w:rsidRDefault="005D1774" w:rsidP="005D17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5D1774" w:rsidRPr="00494255" w:rsidRDefault="005D1774" w:rsidP="005D17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5D1774" w:rsidRPr="00494255" w:rsidRDefault="005D1774" w:rsidP="005D177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5D1774" w:rsidRPr="00494255" w:rsidRDefault="005D1774" w:rsidP="005D1774">
      <w:pPr>
        <w:jc w:val="both"/>
        <w:rPr>
          <w:lang w:val="lv-LV"/>
        </w:rPr>
      </w:pPr>
    </w:p>
    <w:p w:rsidR="005D1774" w:rsidRPr="00494255" w:rsidRDefault="005D1774" w:rsidP="005D1774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proofErr w:type="spellStart"/>
      <w:r w:rsidRPr="00494255">
        <w:rPr>
          <w:rFonts w:eastAsia="SimSun"/>
          <w:lang w:val="lv-LV"/>
        </w:rPr>
        <w:t>reģ</w:t>
      </w:r>
      <w:proofErr w:type="spellEnd"/>
      <w:r w:rsidRPr="0049425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 xml:space="preserve">; 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8</w:t>
      </w:r>
      <w:r w:rsidRPr="00494255">
        <w:rPr>
          <w:lang w:val="lv-LV"/>
        </w:rPr>
        <w:t>.] pielikumu;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uz pretendentu neattiecas Publisko iepirkumu likuma 39.</w:t>
      </w:r>
      <w:r w:rsidRPr="00494255">
        <w:rPr>
          <w:vertAlign w:val="superscript"/>
          <w:lang w:val="lv-LV"/>
        </w:rPr>
        <w:t>1</w:t>
      </w:r>
      <w:r w:rsidRPr="00494255">
        <w:rPr>
          <w:lang w:val="lv-LV"/>
        </w:rPr>
        <w:t xml:space="preserve"> panta izslēgšanas nosacījumi;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5D1774" w:rsidRPr="00494255" w:rsidRDefault="005D1774" w:rsidP="005D1774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5D1774" w:rsidRPr="00494255" w:rsidRDefault="005D1774" w:rsidP="005D1774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5D1774" w:rsidRPr="00494255" w:rsidRDefault="005D1774" w:rsidP="005D1774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5D1774" w:rsidRPr="00494255" w:rsidRDefault="005D1774" w:rsidP="005D1774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5D1774" w:rsidRPr="00494255" w:rsidTr="00A71AE2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  <w:tr w:rsidR="005D1774" w:rsidRPr="00494255" w:rsidTr="00A71AE2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5D1774" w:rsidRPr="00494255" w:rsidRDefault="005D1774" w:rsidP="00A71AE2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5D1774" w:rsidRPr="00494255" w:rsidRDefault="005D1774" w:rsidP="005D1774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5D1774" w:rsidRPr="00494255" w:rsidTr="00A71AE2">
        <w:tc>
          <w:tcPr>
            <w:tcW w:w="2945" w:type="dxa"/>
          </w:tcPr>
          <w:p w:rsidR="005D1774" w:rsidRPr="00494255" w:rsidRDefault="005D1774" w:rsidP="00A71AE2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5D1774" w:rsidRPr="00494255" w:rsidRDefault="005D1774" w:rsidP="00A71AE2">
            <w:pPr>
              <w:snapToGrid w:val="0"/>
              <w:rPr>
                <w:lang w:val="lv-LV"/>
              </w:rPr>
            </w:pPr>
          </w:p>
        </w:tc>
      </w:tr>
      <w:tr w:rsidR="005D1774" w:rsidRPr="00494255" w:rsidTr="00A71AE2">
        <w:tc>
          <w:tcPr>
            <w:tcW w:w="2945" w:type="dxa"/>
          </w:tcPr>
          <w:p w:rsidR="005D1774" w:rsidRPr="00494255" w:rsidRDefault="005D1774" w:rsidP="00A71AE2">
            <w:pPr>
              <w:snapToGrid w:val="0"/>
              <w:jc w:val="right"/>
              <w:rPr>
                <w:lang w:val="lv-LV"/>
              </w:rPr>
            </w:pPr>
          </w:p>
          <w:p w:rsidR="005D1774" w:rsidRPr="00494255" w:rsidRDefault="005D1774" w:rsidP="00A71AE2">
            <w:pPr>
              <w:jc w:val="right"/>
              <w:rPr>
                <w:lang w:val="lv-LV"/>
              </w:rPr>
            </w:pPr>
          </w:p>
          <w:p w:rsidR="005D1774" w:rsidRPr="00494255" w:rsidRDefault="005D1774" w:rsidP="00A71AE2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5D1774" w:rsidRPr="00494255" w:rsidRDefault="005D1774" w:rsidP="00A71AE2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5D1774" w:rsidRPr="00494255" w:rsidRDefault="005D1774" w:rsidP="00A71AE2">
            <w:pPr>
              <w:jc w:val="right"/>
              <w:rPr>
                <w:i/>
                <w:lang w:val="lv-LV"/>
              </w:rPr>
            </w:pPr>
          </w:p>
          <w:p w:rsidR="005D1774" w:rsidRPr="00494255" w:rsidRDefault="005D1774" w:rsidP="00A71AE2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DD669E" w:rsidRDefault="00DD669E">
      <w:bookmarkStart w:id="0" w:name="_GoBack"/>
      <w:bookmarkEnd w:id="0"/>
    </w:p>
    <w:sectPr w:rsidR="00DD669E" w:rsidSect="005D17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5D1774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78B-1378-4C96-9B6E-F35A22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17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D1774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2016-11-29T14:57:00Z</dcterms:created>
  <dcterms:modified xsi:type="dcterms:W3CDTF">2016-11-29T14:58:00Z</dcterms:modified>
</cp:coreProperties>
</file>