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53" w:rsidRDefault="007C0753" w:rsidP="007C0753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3"/>
        </w:rPr>
      </w:pPr>
      <w:r>
        <w:rPr>
          <w:rFonts w:ascii="Times New Roman" w:hAnsi="Times New Roman"/>
          <w:b/>
          <w:bCs/>
          <w:color w:val="000000"/>
          <w:kern w:val="3"/>
        </w:rPr>
        <w:t>[2.] pielikums</w:t>
      </w:r>
    </w:p>
    <w:p w:rsidR="007C0753" w:rsidRDefault="007C0753" w:rsidP="007C0753">
      <w:pPr>
        <w:widowControl w:val="0"/>
        <w:tabs>
          <w:tab w:val="left" w:pos="360"/>
        </w:tabs>
        <w:spacing w:after="0"/>
        <w:ind w:right="-2"/>
        <w:jc w:val="right"/>
      </w:pPr>
      <w:r>
        <w:rPr>
          <w:rFonts w:ascii="Times New Roman" w:hAnsi="Times New Roman"/>
          <w:bCs/>
          <w:color w:val="000000"/>
          <w:kern w:val="3"/>
        </w:rPr>
        <w:t xml:space="preserve">          Iepirkuma</w:t>
      </w:r>
      <w:r>
        <w:rPr>
          <w:rFonts w:ascii="Times New Roman" w:hAnsi="Times New Roman"/>
          <w:b/>
          <w:bCs/>
          <w:color w:val="000000"/>
          <w:kern w:val="3"/>
        </w:rPr>
        <w:t xml:space="preserve"> „Saimniecības preču iegāde SIA „Veselības centrs Ilūkste” vajadzībām”</w:t>
      </w:r>
    </w:p>
    <w:p w:rsidR="007C0753" w:rsidRDefault="007C0753" w:rsidP="007C0753">
      <w:pPr>
        <w:spacing w:after="0"/>
        <w:jc w:val="right"/>
        <w:rPr>
          <w:rFonts w:ascii="Times New Roman" w:eastAsia="Lucida Sans Unicode" w:hAnsi="Times New Roman"/>
          <w:b/>
          <w:color w:val="92D050"/>
        </w:rPr>
      </w:pPr>
      <w:r>
        <w:rPr>
          <w:rFonts w:eastAsia="Lucida Sans Unicode"/>
        </w:rPr>
        <w:t xml:space="preserve">                                                                                                  identifikācijas Nr. </w:t>
      </w:r>
      <w:r w:rsidRPr="007D0FAB">
        <w:rPr>
          <w:rFonts w:eastAsia="Lucida Sans Unicode"/>
        </w:rPr>
        <w:t>“</w:t>
      </w:r>
      <w:r w:rsidRPr="007D0FAB">
        <w:rPr>
          <w:rFonts w:ascii="Times New Roman" w:eastAsia="Lucida Sans Unicode" w:hAnsi="Times New Roman"/>
        </w:rPr>
        <w:t>S</w:t>
      </w:r>
      <w:r w:rsidRPr="007D0FAB">
        <w:rPr>
          <w:rFonts w:ascii="Times New Roman" w:eastAsia="Lucida Sans Unicode" w:hAnsi="Times New Roman"/>
          <w:b/>
        </w:rPr>
        <w:t>IA VCI 201</w:t>
      </w:r>
      <w:r>
        <w:rPr>
          <w:rFonts w:ascii="Times New Roman" w:eastAsia="Lucida Sans Unicode" w:hAnsi="Times New Roman"/>
          <w:b/>
        </w:rPr>
        <w:t>6</w:t>
      </w:r>
      <w:r w:rsidRPr="007D0FAB">
        <w:rPr>
          <w:rFonts w:ascii="Times New Roman" w:eastAsia="Lucida Sans Unicode" w:hAnsi="Times New Roman"/>
          <w:b/>
        </w:rPr>
        <w:t>/</w:t>
      </w:r>
      <w:r>
        <w:rPr>
          <w:rFonts w:ascii="Times New Roman" w:eastAsia="Lucida Sans Unicode" w:hAnsi="Times New Roman"/>
          <w:b/>
        </w:rPr>
        <w:t>9</w:t>
      </w:r>
      <w:r w:rsidRPr="007D0FAB">
        <w:rPr>
          <w:rFonts w:ascii="Times New Roman" w:eastAsia="Lucida Sans Unicode" w:hAnsi="Times New Roman"/>
          <w:b/>
        </w:rPr>
        <w:t xml:space="preserve">” </w:t>
      </w:r>
    </w:p>
    <w:p w:rsidR="007C0753" w:rsidRDefault="007C0753" w:rsidP="007C0753">
      <w:pPr>
        <w:spacing w:after="0"/>
        <w:jc w:val="right"/>
      </w:pPr>
      <w:r>
        <w:rPr>
          <w:rFonts w:ascii="Times New Roman" w:eastAsia="Lucida Sans Unicode" w:hAnsi="Times New Roman"/>
          <w:color w:val="000000"/>
        </w:rPr>
        <w:t>nolikumam</w:t>
      </w:r>
    </w:p>
    <w:p w:rsidR="007C0753" w:rsidRPr="00A72D23" w:rsidRDefault="007C0753" w:rsidP="007C0753">
      <w:pPr>
        <w:pStyle w:val="Sarakstarindkopa"/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3"/>
          <w:sz w:val="32"/>
          <w:szCs w:val="32"/>
          <w:lang w:eastAsia="hi-IN" w:bidi="hi-IN"/>
        </w:rPr>
      </w:pPr>
      <w:r w:rsidRPr="00A72D23">
        <w:rPr>
          <w:rFonts w:ascii="Times New Roman" w:eastAsia="SimSun" w:hAnsi="Times New Roman"/>
          <w:b/>
          <w:bCs/>
          <w:iCs/>
          <w:kern w:val="3"/>
          <w:sz w:val="32"/>
          <w:szCs w:val="32"/>
          <w:lang w:eastAsia="hi-IN" w:bidi="hi-IN"/>
        </w:rPr>
        <w:t>Tehniskā specifikācija</w:t>
      </w:r>
    </w:p>
    <w:p w:rsidR="007C0753" w:rsidRDefault="007C0753" w:rsidP="007C0753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1.daļa </w:t>
      </w:r>
      <w:r w:rsidRPr="00A72D23"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>„Saimniecības preču iegāde SIA „Veselības centrs Ilūkste” vajadzībām”</w:t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 Ilūkste</w:t>
      </w:r>
    </w:p>
    <w:p w:rsidR="007C0753" w:rsidRPr="00A72D23" w:rsidRDefault="007C0753" w:rsidP="007C0753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2055"/>
        <w:gridCol w:w="4224"/>
        <w:gridCol w:w="1417"/>
        <w:gridCol w:w="1418"/>
      </w:tblGrid>
      <w:tr w:rsidR="007C0753" w:rsidTr="009420D5">
        <w:trPr>
          <w:trHeight w:val="2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Preces apraksts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Daudzums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Tīrīšanas līdzekļi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BING </w:t>
            </w:r>
            <w:proofErr w:type="spellStart"/>
            <w:r>
              <w:rPr>
                <w:rFonts w:ascii="Times New Roman" w:hAnsi="Times New Roman"/>
              </w:rPr>
              <w:t>Ultra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Class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Universāls tīrīšanas līdzeklis, 750ml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7C0753" w:rsidTr="009420D5">
        <w:trPr>
          <w:trHeight w:val="10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“Skaidra” īsta 350g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pasta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7C0753" w:rsidTr="009420D5">
        <w:trPr>
          <w:trHeight w:val="56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93484A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SUPER MAXI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Katlu beržamais (metāla).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C0753" w:rsidTr="009420D5">
        <w:trPr>
          <w:trHeight w:val="66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500B6C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3 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Veļas pulveris.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7C0753" w:rsidTr="009420D5">
        <w:trPr>
          <w:trHeight w:val="623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500B6C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COLOR 3kg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Veļas pulveris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7C0753" w:rsidTr="009420D5">
        <w:trPr>
          <w:trHeight w:val="623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0974CA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974CA">
              <w:rPr>
                <w:rFonts w:ascii="Times New Roman" w:hAnsi="Times New Roman"/>
              </w:rPr>
              <w:t>Cillit</w:t>
            </w:r>
            <w:proofErr w:type="spellEnd"/>
            <w:r w:rsidRPr="000974CA">
              <w:rPr>
                <w:rFonts w:ascii="Times New Roman" w:hAnsi="Times New Roman"/>
              </w:rPr>
              <w:t xml:space="preserve"> Lemon750ml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tīrīšanas līdzeklis.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7C0753" w:rsidTr="009420D5">
        <w:trPr>
          <w:trHeight w:val="6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CIF 500ml, izsmidzināms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līdzeklis vannai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 w:rsidRPr="00C63900">
              <w:rPr>
                <w:rFonts w:ascii="Times New Roman" w:hAnsi="Times New Roman"/>
                <w:color w:val="92D050"/>
              </w:rPr>
              <w:t> 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Drānas, mazgāšanas sūkļi, lupatiņas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93484A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Lupatiņa viskozes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Putekļu lupatiņas. Patīkami gluda, viegli absorbē putekļus. (60gab.)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C0753" w:rsidTr="009420D5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93484A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 sūklis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sūklis, 5gab.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C0753" w:rsidTr="009420D5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DALIA sūklis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Masāžas sūklis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Atkritumu maisi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35l,  20gab. (rullī).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7C0753" w:rsidTr="009420D5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55l, 20gab.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C0753" w:rsidTr="009420D5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150l 10gab.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Gaisa atsvaidzinātāji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500B6C">
              <w:rPr>
                <w:rFonts w:ascii="Times New Roman" w:hAnsi="Times New Roman"/>
              </w:rPr>
              <w:t>„Katrin”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Gaisa aromatizētājs, 300ml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C0753" w:rsidTr="009420D5">
        <w:trPr>
          <w:trHeight w:val="2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Ziepes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C0753" w:rsidTr="009420D5">
        <w:trPr>
          <w:trHeight w:val="60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7D7BE9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7D7BE9">
              <w:rPr>
                <w:rFonts w:ascii="Times New Roman" w:hAnsi="Times New Roman"/>
              </w:rPr>
              <w:t>NANCY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ziepes 100gr.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C0753" w:rsidTr="009420D5">
        <w:trPr>
          <w:trHeight w:val="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Tualetes papīrs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150, 2sl.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 150m (12gab).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10, 2sl.vai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papīrs, 120ruļļi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LUCART 4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dvieļi, 4gab.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baltas, 100gab.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Personīgās higiēnas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Colgate</w:t>
            </w:r>
            <w:proofErr w:type="spellEnd"/>
            <w:r>
              <w:rPr>
                <w:rFonts w:ascii="Times New Roman" w:hAnsi="Times New Roman"/>
              </w:rPr>
              <w:t xml:space="preserve"> Plus </w:t>
            </w:r>
            <w:proofErr w:type="spellStart"/>
            <w:r>
              <w:rPr>
                <w:rFonts w:ascii="Times New Roman" w:hAnsi="Times New Roman"/>
              </w:rPr>
              <w:t>Soft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mazgājamās birstes.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Adventure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Herbal</w:t>
            </w:r>
            <w:proofErr w:type="spellEnd"/>
            <w:r>
              <w:rPr>
                <w:rFonts w:ascii="Times New Roman" w:hAnsi="Times New Roman"/>
              </w:rPr>
              <w:t xml:space="preserve"> 125ml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pasta.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“Kumelīte”, “Nātre”, 1l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SAMURAI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Vienreizējie lietošanas skuvekļi, ar peldošu galviņu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Dažādi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28w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46w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77w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Slotas.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C0753" w:rsidTr="009420D5">
        <w:trPr>
          <w:trHeight w:val="27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Slotu kāti.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C0753" w:rsidTr="009420D5">
        <w:trPr>
          <w:trHeight w:val="31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Grīdas lupata 10m.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753" w:rsidTr="009420D5">
        <w:trPr>
          <w:trHeight w:val="31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cimdi 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Adīti kokvilnas cimdi, PVH 2punktoti, 10 izmērs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pāris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C0753" w:rsidTr="009420D5">
        <w:trPr>
          <w:trHeight w:val="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606A5E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</w:t>
            </w:r>
            <w:proofErr w:type="spellStart"/>
            <w:r>
              <w:rPr>
                <w:rFonts w:ascii="Times New Roman" w:hAnsi="Times New Roman"/>
              </w:rPr>
              <w:t>hipoalerģiski</w:t>
            </w:r>
            <w:proofErr w:type="spellEnd"/>
            <w:r>
              <w:rPr>
                <w:rFonts w:ascii="Times New Roman" w:hAnsi="Times New Roman"/>
              </w:rPr>
              <w:t>. M izmērs 100gab.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7C0753" w:rsidTr="009420D5">
        <w:trPr>
          <w:trHeight w:val="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606A5E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</w:t>
            </w:r>
            <w:proofErr w:type="spellStart"/>
            <w:r>
              <w:rPr>
                <w:rFonts w:ascii="Times New Roman" w:hAnsi="Times New Roman"/>
              </w:rPr>
              <w:t>hipoalerģiski</w:t>
            </w:r>
            <w:proofErr w:type="spellEnd"/>
            <w:r>
              <w:rPr>
                <w:rFonts w:ascii="Times New Roman" w:hAnsi="Times New Roman"/>
              </w:rPr>
              <w:t>. L izmērs 100gab.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C0753" w:rsidTr="009420D5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S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C0753" w:rsidTr="009420D5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M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C0753" w:rsidTr="009420D5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L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7C0753" w:rsidRDefault="007C0753" w:rsidP="007C0753">
      <w:pPr>
        <w:tabs>
          <w:tab w:val="left" w:pos="6300"/>
        </w:tabs>
        <w:spacing w:after="0" w:line="276" w:lineRule="auto"/>
        <w:rPr>
          <w:rFonts w:ascii="Times New Roman" w:hAnsi="Times New Roman"/>
          <w:bCs/>
          <w:color w:val="000000"/>
        </w:rPr>
      </w:pPr>
    </w:p>
    <w:p w:rsidR="007C0753" w:rsidRDefault="007C0753" w:rsidP="007C0753">
      <w:pPr>
        <w:tabs>
          <w:tab w:val="left" w:pos="6300"/>
        </w:tabs>
        <w:spacing w:after="0" w:line="276" w:lineRule="auto"/>
      </w:pPr>
      <w:r>
        <w:rPr>
          <w:rFonts w:ascii="Times New Roman" w:hAnsi="Times New Roman"/>
          <w:bCs/>
          <w:color w:val="000000"/>
        </w:rPr>
        <w:t>*</w:t>
      </w:r>
      <w:r>
        <w:rPr>
          <w:rFonts w:ascii="Times New Roman" w:hAnsi="Times New Roman"/>
          <w:bCs/>
          <w:i/>
          <w:color w:val="000000"/>
        </w:rPr>
        <w:t>Pied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v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t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 xml:space="preserve">s preces raksturojums </w:t>
      </w:r>
      <w:r>
        <w:rPr>
          <w:rFonts w:ascii="Times New Roman" w:hAnsi="Times New Roman"/>
          <w:b/>
          <w:bCs/>
          <w:i/>
          <w:color w:val="000000"/>
        </w:rPr>
        <w:t>(obligāti jānorāda preces izcelsme, ražotājs, derīguma termiņš no piegādes brīža, uzglabāšanas noteikumi)</w:t>
      </w:r>
    </w:p>
    <w:p w:rsidR="007C0753" w:rsidRDefault="007C0753" w:rsidP="007C0753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7C0753" w:rsidRDefault="007C0753" w:rsidP="007C0753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7C0753" w:rsidRDefault="007C0753" w:rsidP="007C0753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2.daļa </w:t>
      </w:r>
      <w:r w:rsidRPr="00A72D23"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>„Saimniecības preču iegāde SIA „Veselības centrs Ilūkste” vajadzībām”</w:t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 Subate</w:t>
      </w:r>
    </w:p>
    <w:p w:rsidR="007C0753" w:rsidRDefault="007C0753" w:rsidP="007C0753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2055"/>
        <w:gridCol w:w="4224"/>
        <w:gridCol w:w="1417"/>
        <w:gridCol w:w="1418"/>
      </w:tblGrid>
      <w:tr w:rsidR="007C0753" w:rsidTr="009420D5">
        <w:trPr>
          <w:trHeight w:val="2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Preces apraksts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Daudzums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Tīrīšanas līdzekļi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BING </w:t>
            </w:r>
            <w:proofErr w:type="spellStart"/>
            <w:r>
              <w:rPr>
                <w:rFonts w:ascii="Times New Roman" w:hAnsi="Times New Roman"/>
              </w:rPr>
              <w:t>Ultra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Class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Universāls tīrīšanas līdzeklis, 750ml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C0753" w:rsidTr="009420D5">
        <w:trPr>
          <w:trHeight w:val="10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“Skaidra” īsta 350g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pasta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7C0753" w:rsidTr="009420D5">
        <w:trPr>
          <w:trHeight w:val="56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93484A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SUPER MAXI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Katlu beržamais (metāla).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C0753" w:rsidTr="009420D5">
        <w:trPr>
          <w:trHeight w:val="66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500B6C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3 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Veļas pulveris.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7C0753" w:rsidTr="009420D5">
        <w:trPr>
          <w:trHeight w:val="623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500B6C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COLOR 3kg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Veļas pulveris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7C0753" w:rsidTr="009420D5">
        <w:trPr>
          <w:trHeight w:val="623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0974CA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974CA">
              <w:rPr>
                <w:rFonts w:ascii="Times New Roman" w:hAnsi="Times New Roman"/>
              </w:rPr>
              <w:t>Cillit</w:t>
            </w:r>
            <w:proofErr w:type="spellEnd"/>
            <w:r w:rsidRPr="000974CA">
              <w:rPr>
                <w:rFonts w:ascii="Times New Roman" w:hAnsi="Times New Roman"/>
              </w:rPr>
              <w:t xml:space="preserve"> Lemon750ml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tīrīšanas līdzeklis.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7C0753" w:rsidTr="009420D5">
        <w:trPr>
          <w:trHeight w:val="6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CIF 500ml, izsmidzināms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līdzeklis vannai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 w:rsidRPr="00C63900">
              <w:rPr>
                <w:rFonts w:ascii="Times New Roman" w:hAnsi="Times New Roman"/>
                <w:color w:val="92D050"/>
              </w:rPr>
              <w:t> 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Drānas, mazgāšanas sūkļi, lupatiņas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93484A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Lupatiņa viskozes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Putekļu lupatiņas. Patīkami gluda, viegli absorbē putekļus.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C0753" w:rsidTr="009420D5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93484A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 sūklis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sūklis, 5gab.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C0753" w:rsidTr="009420D5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DALIA sūklis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Masāžas sūklis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Atkritumu maisi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35l,  20gab. (rullī).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7C0753" w:rsidTr="009420D5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55l, 20gab.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753" w:rsidTr="009420D5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150l 10gab.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Gaisa atsvaidzinātāji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500B6C">
              <w:rPr>
                <w:rFonts w:ascii="Times New Roman" w:hAnsi="Times New Roman"/>
              </w:rPr>
              <w:t>„Katrin”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Gaisa aromatizētājs, 300ml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0753" w:rsidTr="009420D5">
        <w:trPr>
          <w:trHeight w:val="2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Ziepes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C0753" w:rsidTr="009420D5">
        <w:trPr>
          <w:trHeight w:val="60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7D7BE9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7D7BE9">
              <w:rPr>
                <w:rFonts w:ascii="Times New Roman" w:hAnsi="Times New Roman"/>
              </w:rPr>
              <w:t>NANCY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ziepes 100gr.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7C0753" w:rsidTr="009420D5">
        <w:trPr>
          <w:trHeight w:val="2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7D7BE9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Saimniecības ziepes 200 gr.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C0753" w:rsidTr="009420D5">
        <w:trPr>
          <w:trHeight w:val="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Tualetes papīrs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Gigant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150, 2sl.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 150m (12gab).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10, 2sl.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papīrs, 120ruļļi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LUCART 4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dvieļi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Celtex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Roku salvetes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baltas, 100gab.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Personīgās higiēnas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Colgate</w:t>
            </w:r>
            <w:proofErr w:type="spellEnd"/>
            <w:r>
              <w:rPr>
                <w:rFonts w:ascii="Times New Roman" w:hAnsi="Times New Roman"/>
              </w:rPr>
              <w:t xml:space="preserve"> Plus </w:t>
            </w:r>
            <w:proofErr w:type="spellStart"/>
            <w:r>
              <w:rPr>
                <w:rFonts w:ascii="Times New Roman" w:hAnsi="Times New Roman"/>
              </w:rPr>
              <w:t>Soft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mazgājamās birstes.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Adventure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Herbal</w:t>
            </w:r>
            <w:proofErr w:type="spellEnd"/>
            <w:r>
              <w:rPr>
                <w:rFonts w:ascii="Times New Roman" w:hAnsi="Times New Roman"/>
              </w:rPr>
              <w:t xml:space="preserve"> 125ml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pasta.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“Kumelīte”, “Nātre”, 1l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SAMURAI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Vienreizējie lietošanas skuvekļi, ar peldošu galviņu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7C0753" w:rsidTr="009420D5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Dažādi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28w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46w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7C0753" w:rsidTr="009420D5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77w vai ekvivalents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Slotas.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C0753" w:rsidTr="009420D5">
        <w:trPr>
          <w:trHeight w:val="27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Slotu kāti.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C0753" w:rsidTr="009420D5">
        <w:trPr>
          <w:trHeight w:val="31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Grīdas lupata 10m.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753" w:rsidTr="009420D5">
        <w:trPr>
          <w:trHeight w:val="31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cimdi 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Adīti kokvilnas cimdi, PVH 2punktoti, 10 izmērs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C0753" w:rsidTr="009420D5">
        <w:trPr>
          <w:trHeight w:val="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606A5E" w:rsidRDefault="007C0753" w:rsidP="009420D5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</w:t>
            </w:r>
            <w:proofErr w:type="spellStart"/>
            <w:r>
              <w:rPr>
                <w:rFonts w:ascii="Times New Roman" w:hAnsi="Times New Roman"/>
              </w:rPr>
              <w:t>hipoalerģiski</w:t>
            </w:r>
            <w:proofErr w:type="spellEnd"/>
            <w:r>
              <w:rPr>
                <w:rFonts w:ascii="Times New Roman" w:hAnsi="Times New Roman"/>
              </w:rPr>
              <w:t>. M,L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0753" w:rsidTr="009420D5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C63900" w:rsidRDefault="007C07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S,M,L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C0753" w:rsidTr="009420D5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836E5D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Cimdi DE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paciņa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C0753" w:rsidTr="009420D5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836E5D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Lenor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Veļas mīkstinātājs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753" w:rsidTr="009420D5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Pr="00836E5D" w:rsidRDefault="007C0753" w:rsidP="009420D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Vanish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53" w:rsidRDefault="007C07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Traipu tīrītājs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3" w:rsidRDefault="007C07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7C0753" w:rsidRDefault="007C0753" w:rsidP="007C0753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7C0753" w:rsidRDefault="007C0753" w:rsidP="007C0753">
      <w:pPr>
        <w:tabs>
          <w:tab w:val="left" w:pos="6300"/>
        </w:tabs>
        <w:spacing w:after="0" w:line="276" w:lineRule="auto"/>
      </w:pPr>
      <w:r>
        <w:rPr>
          <w:rFonts w:ascii="Times New Roman" w:hAnsi="Times New Roman"/>
          <w:bCs/>
          <w:color w:val="000000"/>
        </w:rPr>
        <w:t>*</w:t>
      </w:r>
      <w:r>
        <w:rPr>
          <w:rFonts w:ascii="Times New Roman" w:hAnsi="Times New Roman"/>
          <w:bCs/>
          <w:i/>
          <w:color w:val="000000"/>
        </w:rPr>
        <w:t>Pied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v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t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 xml:space="preserve">s preces raksturojums </w:t>
      </w:r>
      <w:r>
        <w:rPr>
          <w:rFonts w:ascii="Times New Roman" w:hAnsi="Times New Roman"/>
          <w:b/>
          <w:bCs/>
          <w:i/>
          <w:color w:val="000000"/>
        </w:rPr>
        <w:t>(obligāti jānorāda preces izcelsme, ražotājs, derīguma termiņš no piegādes brīža, uzglabāšanas noteikumi)</w:t>
      </w:r>
    </w:p>
    <w:p w:rsidR="007C0753" w:rsidRDefault="007C0753" w:rsidP="007C0753">
      <w:pPr>
        <w:ind w:left="4320"/>
        <w:rPr>
          <w:rFonts w:ascii="Times New Roman" w:hAnsi="Times New Roman"/>
        </w:rPr>
      </w:pPr>
    </w:p>
    <w:p w:rsidR="007C0753" w:rsidRPr="0011773B" w:rsidRDefault="007C0753" w:rsidP="007C07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7C0753" w:rsidRPr="0011773B" w:rsidRDefault="007C0753" w:rsidP="007C07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7C0753" w:rsidRPr="0011773B" w:rsidRDefault="007C0753" w:rsidP="007C07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7C0753" w:rsidRPr="0011773B" w:rsidRDefault="007C0753" w:rsidP="007C0753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7C0753" w:rsidRDefault="007C0753" w:rsidP="007C0753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7C0753" w:rsidRDefault="007C0753" w:rsidP="007C0753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B23039" w:rsidRPr="007C0753" w:rsidRDefault="00B23039" w:rsidP="007C0753">
      <w:bookmarkStart w:id="0" w:name="_GoBack"/>
      <w:bookmarkEnd w:id="0"/>
    </w:p>
    <w:sectPr w:rsidR="00B23039" w:rsidRPr="007C0753" w:rsidSect="007B7D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5D44"/>
    <w:multiLevelType w:val="multilevel"/>
    <w:tmpl w:val="81DC6BF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5"/>
    <w:rsid w:val="007B7D25"/>
    <w:rsid w:val="007C0753"/>
    <w:rsid w:val="00B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23E2-BDB9-4F8E-B099-C58F8B1E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7B7D2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7B7D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2016-07-04T05:59:00Z</dcterms:created>
  <dcterms:modified xsi:type="dcterms:W3CDTF">2016-07-04T05:59:00Z</dcterms:modified>
</cp:coreProperties>
</file>