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08" w:rsidRDefault="00976E08" w:rsidP="00FB6174">
      <w:pPr>
        <w:widowControl w:val="0"/>
        <w:tabs>
          <w:tab w:val="left" w:pos="360"/>
        </w:tabs>
        <w:spacing w:after="0"/>
        <w:ind w:right="-2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FB617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[3.] pielikums</w:t>
      </w: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FB6174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FB617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FB617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FB6174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FB6174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FF0000"/>
          <w:sz w:val="24"/>
          <w:szCs w:val="24"/>
        </w:rPr>
      </w:pPr>
      <w:r w:rsidRPr="00FB6174">
        <w:rPr>
          <w:rFonts w:ascii="Times New Roman" w:eastAsia="Lucida Sans Unicode" w:hAnsi="Times New Roman"/>
          <w:b/>
          <w:sz w:val="24"/>
          <w:szCs w:val="24"/>
        </w:rPr>
        <w:t>” SIA VCI 2015/10”</w:t>
      </w:r>
      <w:r w:rsidRPr="00FB617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B6174">
        <w:rPr>
          <w:rFonts w:ascii="Times New Roman" w:eastAsia="Lucida Sans Unicode" w:hAnsi="Times New Roman"/>
          <w:color w:val="000000"/>
          <w:sz w:val="24"/>
          <w:szCs w:val="24"/>
        </w:rPr>
        <w:t xml:space="preserve">nolikumam                                                                                                                                                                </w:t>
      </w:r>
    </w:p>
    <w:p w:rsidR="00FB6174" w:rsidRPr="00FB6174" w:rsidRDefault="00FB6174" w:rsidP="00FB6174">
      <w:pPr>
        <w:widowControl w:val="0"/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FB617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FB6174" w:rsidRPr="00FB6174" w:rsidRDefault="00FB6174" w:rsidP="00FB6174">
      <w:pPr>
        <w:widowControl w:val="0"/>
        <w:tabs>
          <w:tab w:val="left" w:pos="2670"/>
        </w:tabs>
        <w:spacing w:after="0"/>
        <w:ind w:right="282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FB617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ab/>
      </w:r>
    </w:p>
    <w:p w:rsidR="00FB6174" w:rsidRPr="00FB6174" w:rsidRDefault="00FB6174" w:rsidP="00FB6174">
      <w:pPr>
        <w:widowControl w:val="0"/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  <w:r w:rsidRPr="00FB6174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1.daļa. Fasētie medikamenti sociālajai nodaļai</w:t>
      </w:r>
    </w:p>
    <w:p w:rsidR="00FB6174" w:rsidRPr="00FB6174" w:rsidRDefault="00FB6174" w:rsidP="00FB6174">
      <w:pPr>
        <w:spacing w:after="0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FB617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 xml:space="preserve">                        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031"/>
        <w:gridCol w:w="1364"/>
        <w:gridCol w:w="1156"/>
        <w:gridCol w:w="1253"/>
      </w:tblGrid>
      <w:tr w:rsidR="00FB6174" w:rsidRPr="00FB6174" w:rsidTr="000E3A19">
        <w:trPr>
          <w:trHeight w:val="10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174" w:rsidRPr="00FB6174" w:rsidRDefault="00FB6174" w:rsidP="00FB6174">
            <w:pPr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Nr.p.k</w:t>
            </w:r>
            <w:proofErr w:type="spellEnd"/>
            <w:r w:rsidRPr="00FB617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174" w:rsidRPr="00FB6174" w:rsidRDefault="00FB6174" w:rsidP="00FB617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Oriģināls nosaukums/vai ekvivalents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174" w:rsidRPr="00FB6174" w:rsidRDefault="00FB6174" w:rsidP="00FB617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Cena (bez PVN)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174" w:rsidRPr="00FB6174" w:rsidRDefault="00FB6174" w:rsidP="00FB617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Atbilstība </w:t>
            </w:r>
          </w:p>
          <w:p w:rsidR="00FB6174" w:rsidRPr="00FB6174" w:rsidRDefault="00FB6174" w:rsidP="00FB6174">
            <w:pPr>
              <w:spacing w:after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teh.spec</w:t>
            </w:r>
            <w:proofErr w:type="spellEnd"/>
            <w:r w:rsidRPr="00FB6174"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FB6174" w:rsidRPr="00FB6174" w:rsidTr="000E3A19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Acetylcystein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Granulas,200mg 3g,N20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5- NOK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50mg, N50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Airtal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7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Aceterini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Aktīvā ogle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250mg,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Ambroksol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Tabletes,30mg,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Amitriptylin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Amoxicillinum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Kapsulas,500mg,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4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174">
              <w:rPr>
                <w:rFonts w:ascii="Times New Roman" w:hAnsi="Times New Roman"/>
                <w:sz w:val="20"/>
                <w:szCs w:val="20"/>
              </w:rPr>
              <w:t>Amoksiclav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Tab. 850/125mg.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Nr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14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Analgini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1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Anaprilinum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Tabletes,10mg,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Allopurinali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Tabletes,300mg,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Argosept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Ziede, 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Asinspiediena</w:t>
            </w:r>
            <w:proofErr w:type="spellEnd"/>
            <w:r w:rsidRPr="00FB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mērītājs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color w:val="000000"/>
                <w:sz w:val="20"/>
                <w:szCs w:val="20"/>
              </w:rPr>
              <w:t>Automātiskais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Asinsspiediena mērītājs  ar fonendoskopu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color w:val="000000"/>
                <w:sz w:val="20"/>
                <w:szCs w:val="20"/>
              </w:rPr>
              <w:t>Aparatūra, palīglīdzekļi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Azibiot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 500mg,  N3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Baldriāna tinktūra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Pilieni, 25ml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Benzotal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Ziede,20%,30g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Bepanthene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Krēms, 5%, 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Berlocid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 960mg,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Betaserc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24mg,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Bisacodyl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Tabletes,5mg, N30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2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Bisacodyl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Suppozitorijs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, 10mg, N10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Borskābes spirta šķīdums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Šķīdums,3%, 25ml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Briljantzaļā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spirta šķīdums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 xml:space="preserve">Šķīdums, 1%, 10ml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Brūču ziede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35g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4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+1,5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 ( lasīšanai)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6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+2,0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Gab.( lasīšanai)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4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Brilles  +1,7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Gab.( lasīšanai)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Calcigran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Košļājamās tabletes,500mg/ 200SV,N100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val="ru-RU" w:eastAsia="hi-IN" w:bidi="hi-IN"/>
              </w:rPr>
              <w:t>С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alcii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Gluconas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0.5g, Nr.10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Carbalex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Cavinton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Forte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 10mg, 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Carsil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5mg, Nr.50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Cerucal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Tabletes,10mg, N50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Oframax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Injekc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1000mg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Cinka ziede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Ziede, 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Cinnarizin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25mg,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1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Ciprofloxacinum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 500mg, 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Cisordinol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174">
              <w:rPr>
                <w:rFonts w:ascii="Times New Roman" w:hAnsi="Times New Roman"/>
                <w:sz w:val="20"/>
                <w:szCs w:val="20"/>
              </w:rPr>
              <w:t>Apvalkotās</w:t>
            </w:r>
            <w:proofErr w:type="spellEnd"/>
            <w:r w:rsidRPr="00FB6174">
              <w:rPr>
                <w:rFonts w:ascii="Times New Roman" w:hAnsi="Times New Roman"/>
                <w:sz w:val="20"/>
                <w:szCs w:val="20"/>
              </w:rPr>
              <w:t xml:space="preserve"> tabletes, 25mg,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Cisordinol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depot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Ampulas, 200mg/ml, 1ml,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Citramon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N120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Cyclodol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 xml:space="preserve">Tabletes, 2mg, N50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Clonazepam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2mg, 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codamol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Coldrex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hotrem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+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vit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C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Pulveris, 5g,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4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Coldargan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 10ml.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Corinfar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Dražejas, 10mg, 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Corvalol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Šķīdums,25ml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Corvitol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Clotrimazolum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1%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Clopidogrel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75mg, Nr.28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Clarytromicinum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Tab.  500mg. Nr.14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Dalacin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C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Tab.  300mg. Nr.16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Decaris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 N1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Depakine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chrono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Tabletes,500mg, 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Dexamethason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Tabletes,0,5mg,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1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Dexamethason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 4mg/1ml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1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Diacarb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1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Diazepex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Tabletes,5mg, N250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Diazepex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Ampulas,5mg/ ml,2ml,N10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Diclomelan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Tabletes,100mg, N30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Doxylani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Tabletes,200mg,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Eifilīns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Tabletes,150mg, 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Elastīgā medicīnas saite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3m x 8cm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Elocon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0,1%, 20g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Enelbin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retard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Erythromycin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Essentiale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Kapsulas, 300mg,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Fastum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 2,5%, 50 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Feloran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Gēls,1%, 60g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4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Fenazepāms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Tabletes,1mg, 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Ferretab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Kapsulas,152,10mg/0,5mg,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174">
              <w:rPr>
                <w:rFonts w:ascii="Times New Roman" w:hAnsi="Times New Roman"/>
                <w:sz w:val="20"/>
                <w:szCs w:val="20"/>
              </w:rPr>
              <w:t>Ferro-folgamma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Kapsulas,100mg/5mg/10mcg,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</w:rPr>
            </w:pPr>
            <w:r w:rsidRPr="00FB6174">
              <w:rPr>
                <w:rFonts w:ascii="Times New Roman" w:hAnsi="Times New Roma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Fluanxol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tabletes,1mg,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Flucinar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Ziede,0,25%,15g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174">
              <w:rPr>
                <w:rFonts w:ascii="Times New Roman" w:hAnsi="Times New Roman"/>
                <w:sz w:val="20"/>
                <w:szCs w:val="20"/>
              </w:rPr>
              <w:t>Fluditex</w:t>
            </w:r>
            <w:proofErr w:type="spellEnd"/>
            <w:r w:rsidRPr="00FB61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sz w:val="20"/>
                <w:szCs w:val="20"/>
              </w:rPr>
              <w:t>adult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174">
              <w:rPr>
                <w:rFonts w:ascii="Times New Roman" w:hAnsi="Times New Roman"/>
                <w:sz w:val="20"/>
                <w:szCs w:val="20"/>
              </w:rPr>
              <w:t>Sīr</w:t>
            </w:r>
            <w:proofErr w:type="spellEnd"/>
            <w:r w:rsidRPr="00FB6174">
              <w:rPr>
                <w:rFonts w:ascii="Times New Roman" w:hAnsi="Times New Roman"/>
                <w:sz w:val="20"/>
                <w:szCs w:val="20"/>
              </w:rPr>
              <w:t>. 100 ml.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7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Fortrans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Paciņas, N4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Ftorocort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Ziede, 0,1%, 15g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Fucidin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Ziede, 2%, 15g 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Furadonīns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Furasol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Pulveris, Nr.15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Furosemīds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Fromilidum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 500mg. Nr. 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Galazolin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Deguna pilieni, 5mg, 10 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Pilieni, 20mg/ 10ml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1.5mg, Nr.50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5mg, Nr.50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Haloperidol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decanoat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Ampulas,50mg/ ml,1ml, N5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Hedelix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Sīrups,100ml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Hemorol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Supozitoriji,N12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Heparin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25g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Hidrokortizons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Ziede,1%,10g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Hydrogēls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Gēls20%/10gr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Hypothiazid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Tabletes, 25mg,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Ibuprofen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Ibuprofēna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 5%, 40g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Joda kociņi ar vati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Joda spirta šķīdums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5%, 20ml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Kumelīšu ziedi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color w:val="000000"/>
                <w:sz w:val="20"/>
                <w:szCs w:val="20"/>
              </w:rPr>
              <w:t>Tēja,100g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Kalii</w:t>
            </w:r>
            <w:proofErr w:type="spellEnd"/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permang</w:t>
            </w:r>
            <w:proofErr w:type="spellEnd"/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6174">
              <w:rPr>
                <w:rFonts w:ascii="Times New Roman" w:hAnsi="Times New Roman"/>
                <w:color w:val="000000"/>
                <w:sz w:val="20"/>
                <w:szCs w:val="20"/>
              </w:rPr>
              <w:t>Pulv</w:t>
            </w:r>
            <w:proofErr w:type="spellEnd"/>
            <w:r w:rsidRPr="00FB61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40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L-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Thyroxin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Tabletes,100mcg,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L-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Thyroxin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Tabletes,50mcg,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</w:rPr>
            </w:pPr>
            <w:r w:rsidRPr="00FB6174">
              <w:rPr>
                <w:rFonts w:ascii="Times New Roman" w:hAnsi="Times New Roma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Larydol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forte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Tabletes,150mg, N16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Leponex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Leponex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Tabletes,25mg,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Leikoplasts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 cm. x10m, gab.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Libexini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Tabletes100 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Likopodījs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174">
              <w:rPr>
                <w:rFonts w:ascii="Times New Roman" w:hAnsi="Times New Roman"/>
                <w:sz w:val="20"/>
                <w:szCs w:val="20"/>
              </w:rPr>
              <w:t>Pulv</w:t>
            </w:r>
            <w:proofErr w:type="spellEnd"/>
            <w:r w:rsidRPr="00FB6174">
              <w:rPr>
                <w:rFonts w:ascii="Times New Roman" w:hAnsi="Times New Roman"/>
                <w:sz w:val="20"/>
                <w:szCs w:val="20"/>
              </w:rPr>
              <w:t>. 5gr.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Linex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N16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Loperamid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Kapsulas, 2mg, N12      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Kapsulas, 800mg,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Kapsulas, 400mg. N120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Lucetam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Kapsulas, 1200 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Lusopress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20mg,  N28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2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Magnesium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diasparal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Granulas. 295,7mg.,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Magnija sulfāts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25%,  10ml,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Marles saite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Nesterila, 5m x 10cm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Marles saite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Nesterila, 7m x 14cm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Marles saite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Sterila, 5m x 5cm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Marles salvetes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Sterilas7m x 7cm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Marles salvetes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Sterilas7,5m x 7,5cm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Metforminum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 1000mg,  N120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Metforminum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 850mg,  N120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Metoclopramid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 0,5%,   2ml,N5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Metohexal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Metronidazol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500mg, 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Mezym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Apvalkotas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3500v,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Mildronāts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500mg, N60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Mildronāts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Ampulas,10%, 5ml,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Mucaltin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Naklofeni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Ampulas,75mg/  3 ml,N5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Naphthyzinum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pilieni, 0,1%,10ml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Natrii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chloridum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250ml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Nieru tējas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Natrii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chloridum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Ampulas,0,9%, 10ml,N10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4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Nimisilum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100mg.  Nr. 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Neurontin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 300mg,N50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Neurorubine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Ampulas, 3ml, N5 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Neurorubine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Forte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N20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No-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 40mg, N100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Nolpaza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 20mg, N30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Nolpaza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Oftan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Catahrom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pilieni,10ml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Oftan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akvakol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 5mg/ ml,10ml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1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Olfen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Gēls,10mg/g, 50g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Opexa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Omeprazol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Kapsulas, 20mg, N30 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Otipax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Ausu pilieni, 16g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1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Ospamox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1000mg, 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4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Otrivin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Menthol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Deguna aerosols, 0,1%, 1mg/ml 10ml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5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174">
              <w:rPr>
                <w:rFonts w:ascii="Times New Roman" w:hAnsi="Times New Roman"/>
                <w:sz w:val="20"/>
                <w:szCs w:val="20"/>
              </w:rPr>
              <w:t>Pangrols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</w:t>
            </w:r>
            <w:r w:rsidRPr="00FB6174">
              <w:rPr>
                <w:rFonts w:ascii="Times New Roman" w:hAnsi="Times New Roman"/>
                <w:sz w:val="20"/>
                <w:szCs w:val="20"/>
              </w:rPr>
              <w:t>25000, Nr.20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174">
              <w:rPr>
                <w:rFonts w:ascii="Times New Roman" w:hAnsi="Times New Roman"/>
                <w:sz w:val="20"/>
                <w:szCs w:val="20"/>
              </w:rPr>
              <w:t>Panangini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 158/140 mg. Nr. 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Panthenol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Putu aerosols, 130g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1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Pantoprozoli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Tabletes,20mg, N28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Paracetamolum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 500mg,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Pedekss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Šķīdums,300 mg/60g, 60ml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3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Permetrīna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ziede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 4%, 40g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Phenaemal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 100mg, 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Phezam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Kapsulas, Nr.60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Pinosol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Deguna pilieni, 10ml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Pinicompositus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Sīrups 150gr. (116ml)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Pipete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Medicīniskā  ar futlāri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Plāksteris rullis(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mefiks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20x15cm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tabs>
                <w:tab w:val="num" w:pos="720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17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Prednisolon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Tabletes,5mg, 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Prednizolons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Ziede,0,5%,10g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Raniberl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Tabletes,150mg,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Raniberl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Tabletes,300mg,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Rehydroni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Pulv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. Nr.20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Riboksīns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200mg, N50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Rinogel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Gēls, 20g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Nesterila, Nr.1,N10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Nesterila, Nr.8,N10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Saite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tīklveida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174">
              <w:rPr>
                <w:rFonts w:ascii="Times New Roman" w:hAnsi="Times New Roman"/>
                <w:sz w:val="20"/>
                <w:szCs w:val="20"/>
              </w:rPr>
              <w:t>Tīklveida</w:t>
            </w:r>
            <w:proofErr w:type="spellEnd"/>
            <w:r w:rsidRPr="00FB6174">
              <w:rPr>
                <w:rFonts w:ascii="Times New Roman" w:hAnsi="Times New Roman"/>
                <w:sz w:val="20"/>
                <w:szCs w:val="20"/>
              </w:rPr>
              <w:t xml:space="preserve"> saite Nr.5, N10, Nesterila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Salvetes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Spirtotās, 3x3cm, N100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Sanorin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Deguna pilieni, 0,1%, 10ml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Senade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 xml:space="preserve">Tabletes, N120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Sermion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30mg,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1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Sintomicīna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liniments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Liniments,10%, 25g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Sirdalud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color w:val="000000"/>
                <w:sz w:val="20"/>
                <w:szCs w:val="20"/>
              </w:rPr>
              <w:t>Tabletes, 4mg, N30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6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Sinupret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Tabletes,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Sennas</w:t>
            </w:r>
            <w:proofErr w:type="spellEnd"/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tēja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color w:val="000000"/>
                <w:sz w:val="20"/>
                <w:szCs w:val="20"/>
              </w:rPr>
              <w:t>Tēja 1,5 gr. Nr.24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Synaflan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Ziede,0,025%, 15g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Solcoseryl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Ziede,20g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Spasmalgon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N20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Streptocida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ziede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Ziede,10%,30g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187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Streptocidi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Pulveris, 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Sulfargin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Ziede,1%, 50g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Suprastin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25mg,  N20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2.5ml ,(+ADATA0.8x40)N1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5ml(+ADATA0.7x30)N1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3ml 21G(+AD.0.8x38)N1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Vienreizējas, ar adatu, 10ml,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Šļirces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Vienreizējas, ar adatu, 20ml,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1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Teotard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retard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Kapsulas, 200mg, N40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Terbisil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Krēms,1%,15g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Thrombo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ASS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Tabletes,100mg,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Tisercin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Apvalkotās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tabletes, 25mg,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Tobradex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pilieni,5ml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40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Trental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400mg,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0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174" w:rsidRPr="00FB6174" w:rsidRDefault="00FB6174" w:rsidP="00FB617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Trifas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Tabletes,200mg, 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Torasemidum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Tabletes,100mg,  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Triovit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Kapsulas,N30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7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Troxevasin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Gēls, 2%, 40g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Truxal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50mg,   N50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Truxal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25mg,  N100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Ūdeņraža pārskābe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Flakons, 3%, 100ml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Validolum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Tabletes, 60mg,  N20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174" w:rsidRPr="00FB6174" w:rsidRDefault="00FB6174" w:rsidP="00FB617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Valocordin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Šķīdums, 50ml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6174" w:rsidRPr="00FB6174" w:rsidRDefault="00FB6174" w:rsidP="00FB617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174" w:rsidRPr="00FB6174" w:rsidRDefault="00FB6174" w:rsidP="00FB6174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Vate medicīniskā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 xml:space="preserve">Iepakots </w:t>
            </w:r>
            <w:proofErr w:type="spellStart"/>
            <w:r w:rsidRPr="00FB6174">
              <w:rPr>
                <w:rFonts w:ascii="Times New Roman" w:hAnsi="Times New Roman"/>
                <w:sz w:val="20"/>
                <w:szCs w:val="20"/>
              </w:rPr>
              <w:t>zig-zag</w:t>
            </w:r>
            <w:proofErr w:type="spellEnd"/>
            <w:r w:rsidRPr="00FB6174">
              <w:rPr>
                <w:rFonts w:ascii="Times New Roman" w:hAnsi="Times New Roman"/>
                <w:sz w:val="20"/>
                <w:szCs w:val="20"/>
              </w:rPr>
              <w:t xml:space="preserve">  veidā, 100 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Ventolin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Sīrups  2mg/5ml,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Vermox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Tabletes,100mg,  N6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Vilkābeļu tinktūra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Pilieni, 25ml.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Višņevska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balzāmiskais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liniments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Balzamiskais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liniments,30 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Upsavit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Tabletes, N20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Xalatan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Acu pilieni, 0,005%, 2,5ml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Xylometazolin</w:t>
            </w:r>
            <w:proofErr w:type="spellEnd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Deguna pilieni, 0,1%,10ml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218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Xorimax</w:t>
            </w:r>
            <w:proofErr w:type="spellEnd"/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Tabletes, 500mg,  N10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before="120"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Zāļu glāzītes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Zāļu glāzīte, 30ml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i/v sistēma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i/v infūzijām N1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sievietēm ar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līpjoslu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, vai austiņām </w:t>
            </w:r>
          </w:p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( nakts) vai ekvivalents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Nr. 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300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Tena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comfort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Extra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vai ekvivalents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Nr.40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8000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45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Tena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Pants Plus vai ekvivalents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M, L, Nr.14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45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Tena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Comfort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Mini (Plus,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Super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) vai ekvivalents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Nr.28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840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45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Ieliktnīši Seni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lady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plus Nr. 15 vai ekvivalents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Nr.15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4500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9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226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Absorbējošie paladziņi   60x90cm) vai ekvivalents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Nr. 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1500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3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Pamperi Seni vai ekvivalents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Izmērs  S,M,L, XL Nr.30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Pamperi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Tena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vai ekvivalents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Izmērs  S,M,L, XL Nr.30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Mitrās  salvetes Seni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care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vai ekvivalents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80 gab.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16000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Mitrās  salvetes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Menalind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professional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vai ekvivalents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50 gab.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43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Mitrās  salvetes 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Tena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Wet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Wipe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vai ekvivalents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48 gab.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14400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Paladziņi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Tena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Bed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Normal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 vai ekvivalents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60*90, Nr.35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700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Polietilēna priekšauti,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nesterīlie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74">
              <w:rPr>
                <w:rFonts w:ascii="Times New Roman" w:hAnsi="Times New Roman"/>
                <w:sz w:val="20"/>
                <w:szCs w:val="20"/>
              </w:rPr>
              <w:t>1 gab. 80x125cm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6174" w:rsidRPr="00FB6174" w:rsidTr="000E3A19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autoSpaceDN/>
              <w:snapToGrid w:val="0"/>
              <w:spacing w:after="0"/>
              <w:textAlignment w:val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 xml:space="preserve">Kušetes pārklājs ar gumiju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autoSpaceDN/>
              <w:snapToGrid w:val="0"/>
              <w:spacing w:after="0"/>
              <w:textAlignment w:val="auto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100x210cm.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74" w:rsidRPr="00FB6174" w:rsidRDefault="00FB6174" w:rsidP="00FB6174">
            <w:pPr>
              <w:snapToGrid w:val="0"/>
              <w:spacing w:after="0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B6174" w:rsidRPr="00FB6174" w:rsidRDefault="00FB6174" w:rsidP="00FB617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FB6174" w:rsidRPr="00FB6174" w:rsidRDefault="00FB6174" w:rsidP="00FB6174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FB617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FB617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>[3.] pielikums</w:t>
      </w: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FB6174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FB617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FB617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FB6174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FB6174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FF0000"/>
          <w:sz w:val="24"/>
          <w:szCs w:val="24"/>
        </w:rPr>
      </w:pPr>
      <w:r w:rsidRPr="00FB6174">
        <w:rPr>
          <w:rFonts w:ascii="Times New Roman" w:eastAsia="Lucida Sans Unicode" w:hAnsi="Times New Roman"/>
          <w:b/>
          <w:sz w:val="24"/>
          <w:szCs w:val="24"/>
        </w:rPr>
        <w:t>” SIA VCI 2015/10”</w:t>
      </w:r>
      <w:r w:rsidRPr="00FB617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B6174">
        <w:rPr>
          <w:rFonts w:ascii="Times New Roman" w:eastAsia="Lucida Sans Unicode" w:hAnsi="Times New Roman"/>
          <w:color w:val="000000"/>
          <w:sz w:val="24"/>
          <w:szCs w:val="24"/>
        </w:rPr>
        <w:t xml:space="preserve">nolikumam                                                                                                                                                                </w:t>
      </w: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FB617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6174">
        <w:rPr>
          <w:rFonts w:ascii="Times New Roman" w:hAnsi="Times New Roman"/>
          <w:b/>
          <w:sz w:val="24"/>
          <w:szCs w:val="24"/>
          <w:u w:val="single"/>
        </w:rPr>
        <w:t>2.daļa.  Uz pasūtījumu gatavotie medikamenti sociālajai nodaļai</w:t>
      </w:r>
    </w:p>
    <w:p w:rsidR="00FB6174" w:rsidRPr="00FB6174" w:rsidRDefault="00FB6174" w:rsidP="00FB617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9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"/>
        <w:gridCol w:w="2527"/>
        <w:gridCol w:w="1843"/>
        <w:gridCol w:w="1559"/>
        <w:gridCol w:w="1843"/>
        <w:gridCol w:w="1843"/>
      </w:tblGrid>
      <w:tr w:rsidR="00FB6174" w:rsidRPr="00FB6174" w:rsidTr="000E3A19">
        <w:trPr>
          <w:trHeight w:val="825"/>
        </w:trPr>
        <w:tc>
          <w:tcPr>
            <w:tcW w:w="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Nr.p.k</w:t>
            </w:r>
            <w:proofErr w:type="spellEnd"/>
            <w:r w:rsidRPr="00FB6174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Aktīvās vielas nosaukums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Cena </w:t>
            </w:r>
          </w:p>
          <w:p w:rsidR="00FB6174" w:rsidRPr="00FB6174" w:rsidRDefault="00FB6174" w:rsidP="00FB617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(bez PVN)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Atbilstība</w:t>
            </w:r>
          </w:p>
          <w:p w:rsidR="00FB6174" w:rsidRPr="00FB6174" w:rsidRDefault="00FB6174" w:rsidP="00FB617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B6174" w:rsidRPr="00FB6174" w:rsidRDefault="00FB6174" w:rsidP="00FB617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jā/nē</w:t>
            </w:r>
          </w:p>
        </w:tc>
      </w:tr>
      <w:tr w:rsidR="00FB6174" w:rsidRPr="00FB6174" w:rsidTr="000E3A19">
        <w:trPr>
          <w:trHeight w:val="3030"/>
        </w:trPr>
        <w:tc>
          <w:tcPr>
            <w:tcW w:w="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Dimedroli</w:t>
            </w:r>
            <w:proofErr w:type="spellEnd"/>
          </w:p>
          <w:p w:rsidR="00FB6174" w:rsidRPr="00FB6174" w:rsidRDefault="00FB6174" w:rsidP="00FB617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Mentholi</w:t>
            </w:r>
            <w:proofErr w:type="spellEnd"/>
          </w:p>
          <w:p w:rsidR="00FB6174" w:rsidRPr="00FB6174" w:rsidRDefault="00FB6174" w:rsidP="00FB617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Anaesthesini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aā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0,5</w:t>
            </w:r>
          </w:p>
          <w:p w:rsidR="00FB6174" w:rsidRPr="00FB6174" w:rsidRDefault="00FB6174" w:rsidP="00FB617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Zynci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oxydi</w:t>
            </w:r>
            <w:proofErr w:type="spellEnd"/>
          </w:p>
          <w:p w:rsidR="00FB6174" w:rsidRPr="00FB6174" w:rsidRDefault="00FB6174" w:rsidP="00FB617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Talci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veneti</w:t>
            </w:r>
            <w:proofErr w:type="spellEnd"/>
          </w:p>
          <w:p w:rsidR="00FB6174" w:rsidRPr="00FB6174" w:rsidRDefault="00FB6174" w:rsidP="00FB617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Amyli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tritici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aā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20.0</w:t>
            </w:r>
          </w:p>
          <w:p w:rsidR="00FB6174" w:rsidRPr="00FB6174" w:rsidRDefault="00FB6174" w:rsidP="00FB617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Glycerini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25,0</w:t>
            </w:r>
          </w:p>
          <w:p w:rsidR="00FB6174" w:rsidRPr="00FB6174" w:rsidRDefault="00FB6174" w:rsidP="00FB617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Spiritus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aethylici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96,3*-30,0</w:t>
            </w:r>
          </w:p>
          <w:p w:rsidR="00FB6174" w:rsidRPr="00FB6174" w:rsidRDefault="00FB6174" w:rsidP="00FB617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Sol.Acidi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borici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1% -300,0</w:t>
            </w:r>
          </w:p>
          <w:p w:rsidR="00FB6174" w:rsidRPr="00FB6174" w:rsidRDefault="00FB6174" w:rsidP="00FB617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MDS Ārīgi</w:t>
            </w:r>
          </w:p>
          <w:p w:rsidR="00FB6174" w:rsidRPr="00FB6174" w:rsidRDefault="00FB6174" w:rsidP="00FB617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Šķīdums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uppressLineNumbers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eastAsia="SimSun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eastAsia="SimSun" w:hAnsi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B6174" w:rsidRPr="00FB6174" w:rsidRDefault="00FB6174" w:rsidP="00FB6174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FB617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FB617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>[3.] pielikums</w:t>
      </w: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left="-567"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FB6174">
        <w:rPr>
          <w:rFonts w:ascii="Times New Roman" w:hAnsi="Times New Roman"/>
          <w:bCs/>
          <w:color w:val="000000"/>
          <w:kern w:val="1"/>
          <w:sz w:val="24"/>
          <w:szCs w:val="24"/>
        </w:rPr>
        <w:t>Iepirkuma</w:t>
      </w:r>
      <w:r w:rsidRPr="00FB617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</w:t>
      </w: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left="-567" w:right="-144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FB617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vajadzībām”</w:t>
      </w:r>
      <w:r w:rsidRPr="00FB617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FB6174">
        <w:rPr>
          <w:rFonts w:ascii="Times New Roman" w:eastAsia="Lucida Sans Unicode" w:hAnsi="Times New Roman"/>
          <w:color w:val="000000"/>
          <w:sz w:val="24"/>
          <w:szCs w:val="24"/>
        </w:rPr>
        <w:t>identifikācijas Nr</w:t>
      </w:r>
      <w:r w:rsidRPr="00FB6174">
        <w:rPr>
          <w:rFonts w:ascii="Times New Roman" w:eastAsia="Lucida Sans Unicode" w:hAnsi="Times New Roman"/>
          <w:b/>
          <w:color w:val="000000"/>
          <w:sz w:val="24"/>
          <w:szCs w:val="24"/>
        </w:rPr>
        <w:t>.</w:t>
      </w: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right="-144"/>
        <w:jc w:val="right"/>
        <w:rPr>
          <w:rFonts w:ascii="Times New Roman" w:eastAsia="Lucida Sans Unicode" w:hAnsi="Times New Roman"/>
          <w:b/>
          <w:sz w:val="24"/>
          <w:szCs w:val="24"/>
        </w:rPr>
      </w:pPr>
      <w:r w:rsidRPr="00FB6174">
        <w:rPr>
          <w:rFonts w:ascii="Times New Roman" w:eastAsia="Lucida Sans Unicode" w:hAnsi="Times New Roman"/>
          <w:b/>
          <w:sz w:val="24"/>
          <w:szCs w:val="24"/>
        </w:rPr>
        <w:t>” SIA VCI 2015/10</w:t>
      </w:r>
      <w:r w:rsidRPr="00FB6174">
        <w:rPr>
          <w:rFonts w:ascii="Times New Roman" w:eastAsia="Lucida Sans Unicode" w:hAnsi="Times New Roman"/>
          <w:sz w:val="24"/>
          <w:szCs w:val="24"/>
        </w:rPr>
        <w:t>”</w:t>
      </w:r>
    </w:p>
    <w:p w:rsidR="00FB6174" w:rsidRPr="00FB6174" w:rsidRDefault="00FB6174" w:rsidP="00FB6174">
      <w:pPr>
        <w:widowControl w:val="0"/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FB6174">
        <w:rPr>
          <w:rFonts w:ascii="Times New Roman" w:eastAsia="Lucida Sans Unicode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nolikumam                                                                                                                                                               </w:t>
      </w:r>
    </w:p>
    <w:p w:rsidR="00FB6174" w:rsidRPr="00FB6174" w:rsidRDefault="00FB6174" w:rsidP="00FB6174">
      <w:pPr>
        <w:widowControl w:val="0"/>
        <w:spacing w:after="0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FB617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FB6174" w:rsidRPr="00FB6174" w:rsidRDefault="00FB6174" w:rsidP="00FB6174">
      <w:pPr>
        <w:widowControl w:val="0"/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</w:pPr>
    </w:p>
    <w:p w:rsidR="00FB6174" w:rsidRPr="00FB6174" w:rsidRDefault="00FB6174" w:rsidP="00FB6174">
      <w:pPr>
        <w:widowControl w:val="0"/>
        <w:tabs>
          <w:tab w:val="left" w:pos="2670"/>
        </w:tabs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FB6174">
        <w:rPr>
          <w:rFonts w:ascii="Times New Roman" w:eastAsia="SimSun" w:hAnsi="Times New Roman"/>
          <w:b/>
          <w:bCs/>
          <w:iCs/>
          <w:kern w:val="1"/>
          <w:sz w:val="24"/>
          <w:szCs w:val="24"/>
          <w:u w:val="single"/>
          <w:lang w:eastAsia="hi-IN" w:bidi="hi-IN"/>
        </w:rPr>
        <w:t>3.daļa. Fasētie medikamenti ambulatorajai nodaļai</w:t>
      </w:r>
    </w:p>
    <w:p w:rsidR="00FB6174" w:rsidRPr="00FB6174" w:rsidRDefault="00FB6174" w:rsidP="00FB617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7"/>
        <w:gridCol w:w="1982"/>
        <w:gridCol w:w="2835"/>
        <w:gridCol w:w="1134"/>
        <w:gridCol w:w="1276"/>
        <w:gridCol w:w="1134"/>
      </w:tblGrid>
      <w:tr w:rsidR="00FB6174" w:rsidRPr="00FB6174" w:rsidTr="000E3A19">
        <w:trPr>
          <w:trHeight w:val="66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b/>
                <w:kern w:val="1"/>
                <w:lang w:eastAsia="hi-IN" w:bidi="hi-IN"/>
              </w:rPr>
              <w:t>Nr.</w:t>
            </w:r>
          </w:p>
          <w:p w:rsidR="00FB6174" w:rsidRPr="00FB6174" w:rsidRDefault="00FB6174" w:rsidP="00FB6174">
            <w:pPr>
              <w:widowControl w:val="0"/>
              <w:tabs>
                <w:tab w:val="left" w:pos="144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b/>
                <w:kern w:val="1"/>
                <w:lang w:eastAsia="hi-IN" w:bidi="hi-IN"/>
              </w:rPr>
              <w:t>p.k.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b/>
                <w:kern w:val="1"/>
                <w:lang w:eastAsia="hi-IN" w:bidi="hi-IN"/>
              </w:rPr>
              <w:t>Aktīvās vielas nosaukums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b/>
                <w:kern w:val="1"/>
                <w:lang w:eastAsia="hi-IN" w:bidi="hi-IN"/>
              </w:rPr>
              <w:t>Preces apraksts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FB6174">
              <w:rPr>
                <w:rFonts w:ascii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Cena </w:t>
            </w:r>
          </w:p>
          <w:p w:rsidR="00FB6174" w:rsidRPr="00FB6174" w:rsidRDefault="00FB6174" w:rsidP="00FB617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(bez PVN)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hi-IN" w:bidi="hi-IN"/>
              </w:rPr>
              <w:t>Atbilstība</w:t>
            </w:r>
          </w:p>
          <w:p w:rsidR="00FB6174" w:rsidRPr="00FB6174" w:rsidRDefault="00FB6174" w:rsidP="00FB617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spacing w:after="0"/>
              <w:jc w:val="center"/>
              <w:rPr>
                <w:rFonts w:ascii="Times New Roman" w:eastAsia="SimSun" w:hAnsi="Times New Roman"/>
                <w:b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>jā/nē</w:t>
            </w:r>
          </w:p>
        </w:tc>
      </w:tr>
      <w:tr w:rsidR="00FB6174" w:rsidRPr="00FB6174" w:rsidTr="000E3A19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Analgini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500mg/ml pa 2ml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62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Amonjaka inhalācijas tvaiki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10% šķīduma pa 40ml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40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Acidum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acetylsolicylicum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Tab.325mg N112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55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Atropini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sulfas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1mg/ml pa 1ml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481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Betaloc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1mg/ml pa 5ml Nr.5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51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Briljantzaļā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šķīdums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Šķīdums pa 10ml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val="en-US"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val="en-US" w:eastAsia="hi-IN" w:bidi="hi-IN"/>
              </w:rPr>
              <w:t>Epinephrinum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1mg/1ml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Calcium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gluconicum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8.94mg/10ml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Cordarone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Ampulas 50mg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pul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. Ampulas 3ml Nr.6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47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Clemestinum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2mg/ml pa 2ml Nr.5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396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Clyceryl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trinitrate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Tab.0.5mg N40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16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Clyceryl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trinitros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Aerosols 0.4mg deva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7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Corinfar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Tab.10mg N40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519"/>
        </w:trPr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14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Dexamethasoni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4mg/ml pa 1ml Nr.25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Diazepeks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5mg/ml pa 2ml N5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43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Digoxinum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0.5mg/2ml pa 2ml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70"/>
        </w:trPr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Fucidini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Ziede 20mg/g pa 15gr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7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Furosemidum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20mg/2ml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Drotaverinum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hydrocloridum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40mg/2ml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Hypergel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Gels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20%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sodium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chloride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15gr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34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Joda spirta šķīdums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5% šķīdums pa 20ml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lastRenderedPageBreak/>
              <w:t>22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Kālija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hipermanganāts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Pa 10gr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51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Ketorolacum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trometamolum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30mg/ml pa 1ml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32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Sulfargin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Ziede 10mg/g pa 50gr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Lorinden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Ziede 0.2mg/30mgg pa 15gr.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Lidocaini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hydrocloridum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20mg/ml pa 5 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393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Natrii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chloridi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Flakoni 0,9% 500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7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Natrii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chloridi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Flakoni 0,9% 250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7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Natrii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chloridi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Flakoni 0,9% 100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12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Ringer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Flakoni 500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15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Mannitoli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Flakoni 500 ml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Magnesii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sulfas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250mg/ml pa 10ml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464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Noloxon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400mg/ml pa 1ml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51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Naklofen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75mg/3ml pa 3ml N5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309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Glucose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Flakoni 5% - 500 ml Nr.1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Sophafullin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Ampulas 24mg/ml pa 10ml Nr.10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Sorbex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Kapsulas N20 (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carbo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activ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Salbutamolums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Aerosols 100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mikrogr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Sirdsdarbību uzlabojoši pilieni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Flakons pa 30ml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Ūdeņraža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perosksīds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3% šķīdums pa 100ml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Validolum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Tab.60mg N10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Višņevska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balzamiskais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liniments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Liniments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pa 30gr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Tēja FB “Kumelītes”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Tējas paciņas 0.7g N20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Spirtoti tamponi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Proge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–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sept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, 3x3cm, N200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Sistēmas i/v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i/v infūzijām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Šļirces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5ml + adata 21G*1(0.8x38)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Šļirces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20ml +adata 21G (0.8x38)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Šļirces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10ml +adata 21G (0.8x38)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Šļirces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3ml+adata 21G (0.8x38)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Šļirce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  <w:t>Skalošanas 100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Šļirce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Žane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, plastmasas 100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Perifēro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vēnu katetri (tauriņi)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21 G N100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Perifēro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vēnu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katerti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(tauriņi)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23 G N100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Vate medicīniskā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Iepakots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zig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zag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veida  100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gr.iep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Adatas šļircēm sterilas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21G (0.8-40 mm) nr.100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Adatas šļircēm </w:t>
            </w: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lastRenderedPageBreak/>
              <w:t>sterilas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lastRenderedPageBreak/>
              <w:t xml:space="preserve">23G (0.6-30 mm) nr.100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Marles salvetes nesterilās 8 kārt.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5cm*5cm (100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gab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/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iepak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Marles salvetes nesterilās 8 kārt.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7,5cm*7,5cm (100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gab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iepak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Betaplast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ķirurģiskā līmlente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5m*2,5cm 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60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Gipša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saites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15cm*3m (24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/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61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Gipša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saites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10cm*3m (24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62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Gipša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saites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20cm*3m (24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gab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/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iepak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63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Marles saites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Nesterilas ar apstrādātām malām10m*5cm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64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Marles saites elastīgas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Peha-creppe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4m*6cm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65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Marles saites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Nesterilas7m*14cm  Nr.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66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Marles saites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Nesterilas 5m*10cm  Nr.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67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Lateksa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cimdi, pūderēti, gludi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S- 100gab.iep.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68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Lateksa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cimdi, pūderēti, gludi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M- 100gab.iep.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69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Lateksa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cimdi, pūderēti, gludi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L-100gab.iep.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70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Lateksa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cimdi ķirurģiskie, gludi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Bez pūdera, sterili 7,5 N50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71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Plāksteris rullis (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mefiks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10m*10cm N1 nesterils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72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Plāksteris rullis (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mefiks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10m*15cm N1 nesterils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73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Plāksteris rullis (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mefiks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10m*20cm N1 nesterils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74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Plāksteris rulli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Betasilk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5m*2.5cm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75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Plāksteris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Mepoze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6*7cm (2.5*3in) 60gab.iep.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76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Plāksteris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Mepoze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9*15cm (3.6*6in) 60gab.iep.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77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Injekciju plāksteris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Uneversalic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1.9cm*7.6cm 500gb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78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Bahilas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Zilas, CPE, 15x40cm, 100gab.iep.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79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Papīra pārklājs ruļļos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Ar perforāciju, 2slāņi, 50x50cm, N1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80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Sejas maskas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Aizsienamas, 3kārtas, zaļas, 50gab.iep.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81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Sejas maskas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Ar gumiju, 3kārtas, zaļas, 50gab.iep.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82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Skalpeļu asmeņi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N11, sterili, atsevišķi iepakoti, N100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83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Šujamais materiāls ķirurģiskais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Resolon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DS24, 3metrik. 2/04 SP, 0.75cm adata trīsstūrveida, 36gab.iep.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84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Šujamais materiāls ķirurģiskais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Resolon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DS24, 2metric. 3/04 SP, 0.75cm adata trīsstūrveida, 36gab.iep.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85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Šujamais materiāls ķirurģiskais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PGA –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Resorba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, DS24, 3/04 SP, 2m, 75cm, 36gab.iep.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lastRenderedPageBreak/>
              <w:t>86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USI papīrs rullī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110mmx18m,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Sony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 UPP 110HG pa 1gab.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87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Ultrosonogrāfijas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gēls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Gēls caurspīdīgs, 5litri,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iep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88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Ultrosonogrāfijas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ierīces tīrīšanai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Izsmidzināms līdzeklis 250gr.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89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Sterilizācijas maisiņi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, 250x400mm, N100iep.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90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Sterilizācijas maisiņi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, 200x350mm, N100iep.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297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contextualSpacing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91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Sterilizācijas maisiņi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 xml:space="preserve">Tvaika, </w:t>
            </w:r>
            <w:proofErr w:type="spellStart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pašlīpošie</w:t>
            </w:r>
            <w:proofErr w:type="spellEnd"/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, 130x270mm, N100iep.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napToGrid w:val="0"/>
              <w:spacing w:after="100" w:afterAutospacing="1"/>
              <w:jc w:val="center"/>
              <w:rPr>
                <w:rFonts w:ascii="Times New Roma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napToGrid w:val="0"/>
              <w:spacing w:after="0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</w:tr>
    </w:tbl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FB617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B6174" w:rsidRPr="00FB6174" w:rsidRDefault="00FB6174" w:rsidP="00FB6174">
      <w:pPr>
        <w:suppressAutoHyphens w:val="0"/>
        <w:autoSpaceDN/>
        <w:spacing w:line="259" w:lineRule="auto"/>
        <w:textAlignment w:val="auto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FB617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br w:type="page"/>
      </w: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FB617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lastRenderedPageBreak/>
        <w:t xml:space="preserve"> [3.]pielikums</w:t>
      </w: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FB6174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               Iepirkuma</w:t>
      </w:r>
      <w:r w:rsidRPr="00FB6174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„Medikamentu un medicīnas preču iegāde SIA „Veselības centrs Ilūkste” vajadzībām”</w:t>
      </w:r>
      <w:r w:rsidRPr="00FB6174">
        <w:rPr>
          <w:rFonts w:ascii="Times New Roman" w:eastAsia="Lucida Sans Unicode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B6174">
        <w:rPr>
          <w:rFonts w:ascii="Times New Roman" w:eastAsia="Lucida Sans Unicode" w:hAnsi="Times New Roman"/>
          <w:color w:val="000000"/>
          <w:sz w:val="24"/>
          <w:szCs w:val="24"/>
        </w:rPr>
        <w:t xml:space="preserve">identifikācijas Nr.  </w:t>
      </w:r>
    </w:p>
    <w:p w:rsidR="00FB6174" w:rsidRPr="00FB6174" w:rsidRDefault="00FB6174" w:rsidP="00FB6174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eastAsia="Lucida Sans Unicode" w:hAnsi="Times New Roman"/>
          <w:b/>
          <w:color w:val="000000"/>
          <w:sz w:val="24"/>
          <w:szCs w:val="24"/>
        </w:rPr>
      </w:pPr>
      <w:r w:rsidRPr="00FB6174">
        <w:rPr>
          <w:rFonts w:ascii="Times New Roman" w:eastAsia="Lucida Sans Unicode" w:hAnsi="Times New Roman"/>
          <w:b/>
          <w:sz w:val="24"/>
          <w:szCs w:val="24"/>
        </w:rPr>
        <w:t>” SIA VCI 2015/10</w:t>
      </w:r>
      <w:r w:rsidRPr="00FB6174">
        <w:rPr>
          <w:rFonts w:ascii="Times New Roman" w:eastAsia="Lucida Sans Unicode" w:hAnsi="Times New Roman"/>
          <w:sz w:val="24"/>
          <w:szCs w:val="24"/>
        </w:rPr>
        <w:t>”</w:t>
      </w:r>
      <w:r w:rsidRPr="00FB6174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FB6174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B6174">
        <w:rPr>
          <w:rFonts w:ascii="Times New Roman" w:eastAsia="Lucida Sans Unicode" w:hAnsi="Times New Roman"/>
          <w:color w:val="000000"/>
          <w:sz w:val="24"/>
          <w:szCs w:val="24"/>
        </w:rPr>
        <w:t>nolikumam</w:t>
      </w: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FB6174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UN FINANŠU PIEDĀVĀJUMA FORMA</w:t>
      </w: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FB6174" w:rsidRPr="00FB6174" w:rsidRDefault="00FB6174" w:rsidP="00FB6174">
      <w:pPr>
        <w:widowControl w:val="0"/>
        <w:spacing w:after="0"/>
        <w:ind w:left="720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FB6174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  <w:t>4.daļa. Uz pasūtījumu gatavotie medikamenti ambulatorajai nodaļai</w:t>
      </w:r>
    </w:p>
    <w:p w:rsidR="00FB6174" w:rsidRPr="00FB6174" w:rsidRDefault="00FB6174" w:rsidP="00FB6174">
      <w:pPr>
        <w:widowControl w:val="0"/>
        <w:spacing w:after="0"/>
        <w:rPr>
          <w:rFonts w:ascii="Times New Roman" w:eastAsia="SimSun" w:hAnsi="Times New Roman"/>
          <w:kern w:val="1"/>
          <w:sz w:val="24"/>
          <w:szCs w:val="24"/>
          <w:u w:val="single"/>
          <w:lang w:eastAsia="hi-IN" w:bidi="hi-I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2505"/>
        <w:gridCol w:w="2053"/>
        <w:gridCol w:w="1310"/>
        <w:gridCol w:w="1258"/>
        <w:gridCol w:w="1275"/>
      </w:tblGrid>
      <w:tr w:rsidR="00FB6174" w:rsidRPr="00FB6174" w:rsidTr="000E3A19">
        <w:tc>
          <w:tcPr>
            <w:tcW w:w="921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Nr.</w:t>
            </w: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p.k.</w:t>
            </w:r>
          </w:p>
        </w:tc>
        <w:tc>
          <w:tcPr>
            <w:tcW w:w="2505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Aktīvās vielas nosaukums</w:t>
            </w: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53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Preces apraksts</w:t>
            </w:r>
          </w:p>
        </w:tc>
        <w:tc>
          <w:tcPr>
            <w:tcW w:w="1310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Cena (bez PVN)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Atbilstība</w:t>
            </w: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jā/nē</w:t>
            </w:r>
          </w:p>
        </w:tc>
      </w:tr>
      <w:tr w:rsidR="00FB6174" w:rsidRPr="00FB6174" w:rsidTr="000E3A19">
        <w:trPr>
          <w:trHeight w:val="679"/>
        </w:trPr>
        <w:tc>
          <w:tcPr>
            <w:tcW w:w="921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1.</w:t>
            </w: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505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Spiritus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aethylicus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70% pa 250gr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15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477"/>
        </w:trPr>
        <w:tc>
          <w:tcPr>
            <w:tcW w:w="921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2.</w:t>
            </w: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505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Spiritus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aethylicus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96% pa 500gr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12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c>
          <w:tcPr>
            <w:tcW w:w="921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3.</w:t>
            </w:r>
          </w:p>
        </w:tc>
        <w:tc>
          <w:tcPr>
            <w:tcW w:w="2505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Natrii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hydrocarbonici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5.0</w:t>
            </w: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Acidi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borici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3.0</w:t>
            </w: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Formalini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12.5</w:t>
            </w: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Acidi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carbonici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1.75</w:t>
            </w: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Agua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destilatae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500.0</w:t>
            </w:r>
          </w:p>
        </w:tc>
        <w:tc>
          <w:tcPr>
            <w:tcW w:w="2053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Šķīdums pa 500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12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c>
          <w:tcPr>
            <w:tcW w:w="921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4.</w:t>
            </w:r>
          </w:p>
        </w:tc>
        <w:tc>
          <w:tcPr>
            <w:tcW w:w="2505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Em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.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Hydrokortizoni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15.0</w:t>
            </w: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Vaselini</w:t>
            </w:r>
            <w:proofErr w:type="spellEnd"/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Lanolini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aā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75.0</w:t>
            </w:r>
          </w:p>
        </w:tc>
        <w:tc>
          <w:tcPr>
            <w:tcW w:w="2053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Ziede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c>
          <w:tcPr>
            <w:tcW w:w="921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5.</w:t>
            </w:r>
          </w:p>
        </w:tc>
        <w:tc>
          <w:tcPr>
            <w:tcW w:w="2505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Furacilini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0.6</w:t>
            </w: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Anaesthezini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1.5</w:t>
            </w: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Ol.cacao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50.0</w:t>
            </w: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Ol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.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vaselini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50.0</w:t>
            </w:r>
          </w:p>
        </w:tc>
        <w:tc>
          <w:tcPr>
            <w:tcW w:w="2053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Ziede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1114"/>
        </w:trPr>
        <w:tc>
          <w:tcPr>
            <w:tcW w:w="921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6.</w:t>
            </w:r>
          </w:p>
        </w:tc>
        <w:tc>
          <w:tcPr>
            <w:tcW w:w="2505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Kalii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iodidi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3.8</w:t>
            </w: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Jodi 2.5</w:t>
            </w: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Spiritus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aethylicus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965/250.0</w:t>
            </w:r>
          </w:p>
        </w:tc>
        <w:tc>
          <w:tcPr>
            <w:tcW w:w="2053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Šķīdums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1114"/>
        </w:trPr>
        <w:tc>
          <w:tcPr>
            <w:tcW w:w="921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7.</w:t>
            </w:r>
          </w:p>
        </w:tc>
        <w:tc>
          <w:tcPr>
            <w:tcW w:w="2505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Lacchari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60.0</w:t>
            </w: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Streptocidi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albi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15.0</w:t>
            </w: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Xerofemi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20.0</w:t>
            </w:r>
          </w:p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Ac.borici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5.0</w:t>
            </w:r>
          </w:p>
        </w:tc>
        <w:tc>
          <w:tcPr>
            <w:tcW w:w="2053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Pulveris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416"/>
        </w:trPr>
        <w:tc>
          <w:tcPr>
            <w:tcW w:w="921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8.</w:t>
            </w:r>
          </w:p>
        </w:tc>
        <w:tc>
          <w:tcPr>
            <w:tcW w:w="2505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Uny.Acidi</w:t>
            </w:r>
            <w:proofErr w:type="spellEnd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salycilici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50% pa 30 gr.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  <w:tr w:rsidR="00FB6174" w:rsidRPr="00FB6174" w:rsidTr="000E3A19">
        <w:trPr>
          <w:trHeight w:val="416"/>
        </w:trPr>
        <w:tc>
          <w:tcPr>
            <w:tcW w:w="921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9.</w:t>
            </w:r>
          </w:p>
        </w:tc>
        <w:tc>
          <w:tcPr>
            <w:tcW w:w="2505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proofErr w:type="spellStart"/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Formalini</w:t>
            </w:r>
            <w:proofErr w:type="spellEnd"/>
          </w:p>
        </w:tc>
        <w:tc>
          <w:tcPr>
            <w:tcW w:w="2053" w:type="dxa"/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20% šķīdums pa 100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B6174" w:rsidRPr="00FB6174" w:rsidRDefault="00FB6174" w:rsidP="00FB6174">
            <w:pPr>
              <w:widowControl w:val="0"/>
              <w:spacing w:after="0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FB6174">
              <w:rPr>
                <w:rFonts w:ascii="Times New Roman" w:eastAsia="SimSu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B6174" w:rsidRPr="00FB6174" w:rsidRDefault="00FB6174" w:rsidP="00FB6174">
            <w:pPr>
              <w:widowControl w:val="0"/>
              <w:spacing w:after="0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</w:tr>
    </w:tbl>
    <w:p w:rsidR="00FB6174" w:rsidRPr="00FB6174" w:rsidRDefault="00FB6174" w:rsidP="00FB6174">
      <w:pPr>
        <w:spacing w:after="0"/>
        <w:rPr>
          <w:rFonts w:ascii="Times New Roman" w:hAnsi="Times New Roman"/>
          <w:sz w:val="24"/>
          <w:szCs w:val="24"/>
        </w:rPr>
      </w:pPr>
    </w:p>
    <w:p w:rsidR="00677998" w:rsidRPr="00976E08" w:rsidRDefault="00677998" w:rsidP="00976E08">
      <w:bookmarkStart w:id="0" w:name="_GoBack"/>
      <w:bookmarkEnd w:id="0"/>
    </w:p>
    <w:sectPr w:rsidR="00677998" w:rsidRPr="00976E08" w:rsidSect="0046497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Zurich Win95BT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8806AD98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E608D"/>
    <w:multiLevelType w:val="hybridMultilevel"/>
    <w:tmpl w:val="D9C85E1C"/>
    <w:lvl w:ilvl="0" w:tplc="5B7AEBB2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86A27ECC">
      <w:numFmt w:val="bullet"/>
      <w:lvlText w:val="*"/>
      <w:lvlJc w:val="left"/>
      <w:pPr>
        <w:ind w:left="2149" w:hanging="360"/>
      </w:pPr>
      <w:rPr>
        <w:rFonts w:ascii="Arial" w:eastAsia="Times New Roman" w:hAnsi="Arial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42F0E"/>
    <w:multiLevelType w:val="multilevel"/>
    <w:tmpl w:val="9DCC122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EF0FB2"/>
    <w:multiLevelType w:val="hybridMultilevel"/>
    <w:tmpl w:val="B7502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011C1"/>
    <w:multiLevelType w:val="hybridMultilevel"/>
    <w:tmpl w:val="B7502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65D16"/>
    <w:multiLevelType w:val="multilevel"/>
    <w:tmpl w:val="DB26E31E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2174230F"/>
    <w:multiLevelType w:val="hybridMultilevel"/>
    <w:tmpl w:val="EBDCFA2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1E6E"/>
    <w:multiLevelType w:val="multilevel"/>
    <w:tmpl w:val="46C68F3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676"/>
        </w:tabs>
        <w:ind w:left="67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 w15:restartNumberingAfterBreak="0">
    <w:nsid w:val="2CB97E5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349F6CDD"/>
    <w:multiLevelType w:val="hybridMultilevel"/>
    <w:tmpl w:val="41C448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03135"/>
    <w:multiLevelType w:val="hybridMultilevel"/>
    <w:tmpl w:val="DC0A12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53746"/>
    <w:multiLevelType w:val="multilevel"/>
    <w:tmpl w:val="721E71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70758"/>
    <w:multiLevelType w:val="multilevel"/>
    <w:tmpl w:val="96801BA2"/>
    <w:lvl w:ilvl="0">
      <w:start w:val="1"/>
      <w:numFmt w:val="decimal"/>
      <w:pStyle w:val="Sarakstanumurs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Sarakstanumurs2"/>
      <w:lvlText w:val="%1.%2."/>
      <w:lvlJc w:val="left"/>
      <w:pPr>
        <w:tabs>
          <w:tab w:val="num" w:pos="2268"/>
        </w:tabs>
        <w:ind w:left="2268" w:hanging="567"/>
      </w:pPr>
    </w:lvl>
    <w:lvl w:ilvl="2">
      <w:start w:val="1"/>
      <w:numFmt w:val="decimal"/>
      <w:pStyle w:val="Sarakstanumurs3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6" w15:restartNumberingAfterBreak="0">
    <w:nsid w:val="48B03905"/>
    <w:multiLevelType w:val="multilevel"/>
    <w:tmpl w:val="DC38F13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173198"/>
    <w:multiLevelType w:val="hybridMultilevel"/>
    <w:tmpl w:val="57EC785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93DC1"/>
    <w:multiLevelType w:val="hybridMultilevel"/>
    <w:tmpl w:val="8D7688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E470B"/>
    <w:multiLevelType w:val="multilevel"/>
    <w:tmpl w:val="49A6BE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2A0637"/>
    <w:multiLevelType w:val="hybridMultilevel"/>
    <w:tmpl w:val="76D8B50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10014"/>
    <w:multiLevelType w:val="multilevel"/>
    <w:tmpl w:val="48101F7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51CC3768"/>
    <w:multiLevelType w:val="hybridMultilevel"/>
    <w:tmpl w:val="8B9AF2F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F1AFB"/>
    <w:multiLevelType w:val="multilevel"/>
    <w:tmpl w:val="CCBCCF1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2E2EA7"/>
    <w:multiLevelType w:val="hybridMultilevel"/>
    <w:tmpl w:val="4A12EC1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B2D8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6422400A"/>
    <w:multiLevelType w:val="multilevel"/>
    <w:tmpl w:val="1640D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A725A2F"/>
    <w:multiLevelType w:val="hybridMultilevel"/>
    <w:tmpl w:val="220A5D0A"/>
    <w:lvl w:ilvl="0" w:tplc="668C8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25A91"/>
    <w:multiLevelType w:val="hybridMultilevel"/>
    <w:tmpl w:val="4C5832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6331B"/>
    <w:multiLevelType w:val="hybridMultilevel"/>
    <w:tmpl w:val="F2EAB86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8"/>
  </w:num>
  <w:num w:numId="4">
    <w:abstractNumId w:val="14"/>
  </w:num>
  <w:num w:numId="5">
    <w:abstractNumId w:val="23"/>
  </w:num>
  <w:num w:numId="6">
    <w:abstractNumId w:val="31"/>
  </w:num>
  <w:num w:numId="7">
    <w:abstractNumId w:val="29"/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5"/>
  </w:num>
  <w:num w:numId="18">
    <w:abstractNumId w:val="10"/>
  </w:num>
  <w:num w:numId="19">
    <w:abstractNumId w:val="24"/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</w:num>
  <w:num w:numId="24">
    <w:abstractNumId w:val="27"/>
  </w:num>
  <w:num w:numId="25">
    <w:abstractNumId w:val="20"/>
  </w:num>
  <w:num w:numId="26">
    <w:abstractNumId w:val="18"/>
  </w:num>
  <w:num w:numId="27">
    <w:abstractNumId w:val="13"/>
  </w:num>
  <w:num w:numId="28">
    <w:abstractNumId w:val="17"/>
  </w:num>
  <w:num w:numId="29">
    <w:abstractNumId w:val="9"/>
  </w:num>
  <w:num w:numId="30">
    <w:abstractNumId w:val="22"/>
  </w:num>
  <w:num w:numId="31">
    <w:abstractNumId w:val="1"/>
  </w:num>
  <w:num w:numId="32">
    <w:abstractNumId w:val="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71"/>
    <w:rsid w:val="00464971"/>
    <w:rsid w:val="00677998"/>
    <w:rsid w:val="00976E08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189A6-93B6-4F3C-AF9E-B8B586CF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464971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76E08"/>
    <w:pPr>
      <w:keepNext/>
      <w:suppressAutoHyphens w:val="0"/>
      <w:autoSpaceDN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976E08"/>
    <w:pPr>
      <w:keepNext/>
      <w:shd w:val="clear" w:color="auto" w:fill="FFFFFF"/>
      <w:suppressAutoHyphens w:val="0"/>
      <w:autoSpaceDE w:val="0"/>
      <w:adjustRightInd w:val="0"/>
      <w:spacing w:after="0"/>
      <w:jc w:val="center"/>
      <w:textAlignment w:val="auto"/>
      <w:outlineLvl w:val="1"/>
    </w:pPr>
    <w:rPr>
      <w:rFonts w:ascii="Times New Roman" w:hAnsi="Times New Roman"/>
      <w:i/>
      <w:iCs/>
      <w:color w:val="000000"/>
      <w:sz w:val="35"/>
      <w:szCs w:val="35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976E08"/>
    <w:pPr>
      <w:keepNext/>
      <w:suppressAutoHyphens w:val="0"/>
      <w:autoSpaceDN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Virsraksts8">
    <w:name w:val="heading 8"/>
    <w:basedOn w:val="Parasts"/>
    <w:next w:val="Parasts"/>
    <w:link w:val="Virsraksts8Rakstz"/>
    <w:qFormat/>
    <w:rsid w:val="00976E08"/>
    <w:pPr>
      <w:suppressAutoHyphens w:val="0"/>
      <w:autoSpaceDN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976E08"/>
    <w:pPr>
      <w:suppressAutoHyphens w:val="0"/>
      <w:autoSpaceDN/>
      <w:spacing w:before="240" w:after="60"/>
      <w:textAlignment w:val="auto"/>
      <w:outlineLvl w:val="8"/>
    </w:pPr>
    <w:rPr>
      <w:rFonts w:ascii="Cambria" w:hAnsi="Cambr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464971"/>
  </w:style>
  <w:style w:type="character" w:customStyle="1" w:styleId="Virsraksts1Rakstz">
    <w:name w:val="Virsraksts 1 Rakstz."/>
    <w:basedOn w:val="Noklusjumarindkopasfonts"/>
    <w:link w:val="Virsraksts1"/>
    <w:rsid w:val="00976E08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976E08"/>
    <w:rPr>
      <w:rFonts w:ascii="Times New Roman" w:eastAsia="Times New Roman" w:hAnsi="Times New Roman" w:cs="Times New Roman"/>
      <w:i/>
      <w:iCs/>
      <w:color w:val="000000"/>
      <w:sz w:val="35"/>
      <w:szCs w:val="35"/>
      <w:shd w:val="clear" w:color="auto" w:fill="FFFFFF"/>
    </w:rPr>
  </w:style>
  <w:style w:type="character" w:customStyle="1" w:styleId="Virsraksts3Rakstz">
    <w:name w:val="Virsraksts 3 Rakstz."/>
    <w:basedOn w:val="Noklusjumarindkopasfonts"/>
    <w:link w:val="Virsraksts3"/>
    <w:rsid w:val="00976E08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976E08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rsid w:val="00976E08"/>
    <w:rPr>
      <w:rFonts w:ascii="Cambria" w:eastAsia="Times New Roman" w:hAnsi="Cambria" w:cs="Times New Roman"/>
      <w:lang w:eastAsia="lv-LV"/>
    </w:rPr>
  </w:style>
  <w:style w:type="paragraph" w:styleId="Sarakstarindkopa">
    <w:name w:val="List Paragraph"/>
    <w:basedOn w:val="Parasts"/>
    <w:rsid w:val="00976E08"/>
    <w:pPr>
      <w:ind w:left="720"/>
    </w:pPr>
  </w:style>
  <w:style w:type="paragraph" w:customStyle="1" w:styleId="Parasts1">
    <w:name w:val="Parasts1"/>
    <w:rsid w:val="00976E08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customStyle="1" w:styleId="Noklusjumarindkopasfonts1">
    <w:name w:val="Noklusējuma rindkopas fonts1"/>
    <w:rsid w:val="00976E08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76E08"/>
    <w:pPr>
      <w:spacing w:after="0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76E08"/>
    <w:rPr>
      <w:rFonts w:ascii="Calibri" w:eastAsia="Times New Roman" w:hAnsi="Calibri" w:cs="Times New Roman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976E08"/>
    <w:rPr>
      <w:vertAlign w:val="superscript"/>
    </w:rPr>
  </w:style>
  <w:style w:type="table" w:styleId="Reatabula">
    <w:name w:val="Table Grid"/>
    <w:basedOn w:val="Parastatabula"/>
    <w:rsid w:val="0097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976E08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976E0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976E08"/>
    <w:rPr>
      <w:color w:val="0000FF"/>
      <w:u w:val="single"/>
    </w:rPr>
  </w:style>
  <w:style w:type="paragraph" w:styleId="Pamatteksts2">
    <w:name w:val="Body Text 2"/>
    <w:basedOn w:val="Parasts"/>
    <w:link w:val="Pamatteksts2Rakstz"/>
    <w:rsid w:val="00976E08"/>
    <w:pPr>
      <w:suppressAutoHyphens w:val="0"/>
      <w:autoSpaceDN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976E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2">
    <w:name w:val="style2"/>
    <w:basedOn w:val="Parasts"/>
    <w:rsid w:val="00976E08"/>
    <w:pPr>
      <w:autoSpaceDN/>
      <w:spacing w:before="280" w:after="280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styleId="Sarakstanumurs2">
    <w:name w:val="List Number 2"/>
    <w:basedOn w:val="Parasts"/>
    <w:unhideWhenUsed/>
    <w:rsid w:val="00976E08"/>
    <w:pPr>
      <w:numPr>
        <w:ilvl w:val="1"/>
        <w:numId w:val="14"/>
      </w:numPr>
      <w:tabs>
        <w:tab w:val="num" w:pos="360"/>
      </w:tabs>
      <w:suppressAutoHyphens w:val="0"/>
      <w:autoSpaceDN/>
      <w:spacing w:before="120" w:after="0" w:line="360" w:lineRule="auto"/>
      <w:ind w:left="0" w:right="-851" w:firstLine="0"/>
      <w:jc w:val="both"/>
      <w:textAlignment w:val="auto"/>
    </w:pPr>
    <w:rPr>
      <w:rFonts w:ascii="Zurich Win95BT" w:hAnsi="Zurich Win95BT"/>
      <w:sz w:val="20"/>
      <w:szCs w:val="20"/>
      <w:lang w:eastAsia="en-US"/>
    </w:rPr>
  </w:style>
  <w:style w:type="paragraph" w:styleId="Sarakstanumurs">
    <w:name w:val="List Number"/>
    <w:next w:val="Sarakstanumurs2"/>
    <w:unhideWhenUsed/>
    <w:rsid w:val="00976E08"/>
    <w:pPr>
      <w:keepNext/>
      <w:numPr>
        <w:numId w:val="14"/>
      </w:numPr>
      <w:tabs>
        <w:tab w:val="num" w:pos="360"/>
      </w:tabs>
      <w:spacing w:before="360" w:after="120" w:line="240" w:lineRule="auto"/>
      <w:ind w:left="0" w:firstLine="0"/>
    </w:pPr>
    <w:rPr>
      <w:rFonts w:ascii="Zurich Win95BT" w:eastAsia="Times New Roman" w:hAnsi="Zurich Win95BT" w:cs="Times New Roman"/>
      <w:b/>
      <w:caps/>
      <w:noProof/>
      <w:sz w:val="20"/>
      <w:szCs w:val="20"/>
      <w:u w:val="single"/>
      <w:lang w:val="en-GB"/>
    </w:rPr>
  </w:style>
  <w:style w:type="paragraph" w:styleId="Sarakstanumurs3">
    <w:name w:val="List Number 3"/>
    <w:basedOn w:val="Parasts"/>
    <w:unhideWhenUsed/>
    <w:rsid w:val="00976E08"/>
    <w:pPr>
      <w:numPr>
        <w:ilvl w:val="2"/>
        <w:numId w:val="14"/>
      </w:numPr>
      <w:tabs>
        <w:tab w:val="num" w:pos="360"/>
      </w:tabs>
      <w:suppressAutoHyphens w:val="0"/>
      <w:autoSpaceDN/>
      <w:spacing w:after="0" w:line="360" w:lineRule="auto"/>
      <w:ind w:left="0" w:right="-851" w:firstLine="0"/>
      <w:jc w:val="both"/>
      <w:textAlignment w:val="auto"/>
    </w:pPr>
    <w:rPr>
      <w:rFonts w:ascii="Zurich Win95BT" w:hAnsi="Zurich Win95BT"/>
      <w:sz w:val="20"/>
      <w:szCs w:val="20"/>
      <w:lang w:eastAsia="en-US"/>
    </w:rPr>
  </w:style>
  <w:style w:type="paragraph" w:customStyle="1" w:styleId="Logo">
    <w:name w:val="Logo"/>
    <w:basedOn w:val="Parasts"/>
    <w:rsid w:val="00976E08"/>
    <w:pPr>
      <w:suppressAutoHyphens w:val="0"/>
      <w:autoSpaceDN/>
      <w:spacing w:after="0"/>
      <w:textAlignment w:val="auto"/>
    </w:pPr>
    <w:rPr>
      <w:rFonts w:ascii="Times New Roman" w:hAnsi="Times New Roman"/>
      <w:sz w:val="24"/>
      <w:szCs w:val="24"/>
      <w:lang w:val="fr-FR" w:eastAsia="en-GB"/>
    </w:rPr>
  </w:style>
  <w:style w:type="paragraph" w:styleId="Paraststmeklis">
    <w:name w:val="Normal (Web)"/>
    <w:basedOn w:val="Parasts"/>
    <w:rsid w:val="00976E0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t1">
    <w:name w:val="st1"/>
    <w:basedOn w:val="Noklusjumarindkopasfonts"/>
    <w:rsid w:val="00976E08"/>
  </w:style>
  <w:style w:type="paragraph" w:styleId="Balonteksts">
    <w:name w:val="Balloon Text"/>
    <w:basedOn w:val="Parasts"/>
    <w:link w:val="BalontekstsRakstz"/>
    <w:rsid w:val="00976E08"/>
    <w:pPr>
      <w:suppressAutoHyphens w:val="0"/>
      <w:autoSpaceDN/>
      <w:spacing w:after="0"/>
      <w:textAlignment w:val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6E08"/>
    <w:rPr>
      <w:rFonts w:ascii="Tahoma" w:eastAsia="Times New Roman" w:hAnsi="Tahoma" w:cs="Times New Roman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rsid w:val="00976E08"/>
    <w:pPr>
      <w:widowControl w:val="0"/>
      <w:tabs>
        <w:tab w:val="center" w:pos="4153"/>
        <w:tab w:val="right" w:pos="8306"/>
      </w:tabs>
      <w:suppressAutoHyphens w:val="0"/>
      <w:autoSpaceDE w:val="0"/>
      <w:spacing w:after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76E08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976E08"/>
  </w:style>
  <w:style w:type="paragraph" w:styleId="Galvene">
    <w:name w:val="header"/>
    <w:basedOn w:val="Parasts"/>
    <w:link w:val="GalveneRakstz"/>
    <w:rsid w:val="00976E08"/>
    <w:pPr>
      <w:tabs>
        <w:tab w:val="center" w:pos="4153"/>
        <w:tab w:val="right" w:pos="8306"/>
      </w:tabs>
      <w:suppressAutoHyphens w:val="0"/>
      <w:autoSpaceDN/>
      <w:spacing w:after="0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976E08"/>
    <w:rPr>
      <w:rFonts w:ascii="Times New Roman" w:eastAsia="Times New Roman" w:hAnsi="Times New Roman" w:cs="Times New Roman"/>
      <w:sz w:val="24"/>
      <w:szCs w:val="24"/>
    </w:rPr>
  </w:style>
  <w:style w:type="paragraph" w:styleId="Pamatteksts3">
    <w:name w:val="Body Text 3"/>
    <w:basedOn w:val="Parasts"/>
    <w:link w:val="Pamatteksts3Rakstz"/>
    <w:rsid w:val="00976E08"/>
    <w:pPr>
      <w:suppressAutoHyphens w:val="0"/>
      <w:autoSpaceDN/>
      <w:spacing w:after="120"/>
      <w:textAlignment w:val="auto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Pamatteksts3Rakstz">
    <w:name w:val="Pamatteksts 3 Rakstz."/>
    <w:basedOn w:val="Noklusjumarindkopasfonts"/>
    <w:link w:val="Pamatteksts3"/>
    <w:rsid w:val="00976E08"/>
    <w:rPr>
      <w:rFonts w:ascii="Times New Roman" w:eastAsia="Times New Roman" w:hAnsi="Times New Roman" w:cs="Times New Roman"/>
      <w:sz w:val="16"/>
      <w:szCs w:val="16"/>
      <w:lang w:val="en-GB"/>
    </w:rPr>
  </w:style>
  <w:style w:type="numbering" w:customStyle="1" w:styleId="NoList1">
    <w:name w:val="No List1"/>
    <w:next w:val="Bezsaraksta"/>
    <w:semiHidden/>
    <w:unhideWhenUsed/>
    <w:rsid w:val="00976E08"/>
  </w:style>
  <w:style w:type="paragraph" w:styleId="Parakstszemobjekta">
    <w:name w:val="caption"/>
    <w:basedOn w:val="Parasts"/>
    <w:qFormat/>
    <w:rsid w:val="00976E08"/>
    <w:pPr>
      <w:widowControl w:val="0"/>
      <w:suppressLineNumbers/>
      <w:autoSpaceDN/>
      <w:spacing w:before="120" w:after="120"/>
      <w:textAlignment w:val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Sarakstarindkopa1">
    <w:name w:val="Saraksta rindkopa1"/>
    <w:basedOn w:val="Parasts"/>
    <w:qFormat/>
    <w:rsid w:val="00976E08"/>
    <w:pPr>
      <w:suppressAutoHyphens w:val="0"/>
      <w:autoSpaceDN/>
      <w:spacing w:after="0"/>
      <w:ind w:left="720"/>
      <w:textAlignment w:val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Parasts"/>
    <w:rsid w:val="00976E08"/>
    <w:pPr>
      <w:widowControl w:val="0"/>
      <w:suppressLineNumbers/>
      <w:autoSpaceDN/>
      <w:spacing w:after="0"/>
      <w:textAlignment w:val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3Defektutabula2">
    <w:name w:val="Table 3D effects 2"/>
    <w:basedOn w:val="Parastatabula"/>
    <w:rsid w:val="0097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1">
    <w:name w:val="Table 3D effects 1"/>
    <w:basedOn w:val="Parastatabula"/>
    <w:rsid w:val="0097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Izteiksmgs">
    <w:name w:val="Strong"/>
    <w:qFormat/>
    <w:rsid w:val="00976E08"/>
    <w:rPr>
      <w:b/>
      <w:bCs/>
    </w:rPr>
  </w:style>
  <w:style w:type="table" w:customStyle="1" w:styleId="TableGrid1">
    <w:name w:val="Table Grid1"/>
    <w:basedOn w:val="Parastatabula"/>
    <w:next w:val="Reatabula"/>
    <w:rsid w:val="00976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Parastatabula"/>
    <w:next w:val="Reatabula"/>
    <w:rsid w:val="00976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  <w:rsid w:val="00976E08"/>
  </w:style>
  <w:style w:type="character" w:customStyle="1" w:styleId="WW-Absatz-Standardschriftart">
    <w:name w:val="WW-Absatz-Standardschriftart"/>
    <w:rsid w:val="00976E08"/>
  </w:style>
  <w:style w:type="character" w:customStyle="1" w:styleId="NumberingSymbols">
    <w:name w:val="Numbering Symbols"/>
    <w:rsid w:val="00976E08"/>
  </w:style>
  <w:style w:type="paragraph" w:customStyle="1" w:styleId="Heading">
    <w:name w:val="Heading"/>
    <w:basedOn w:val="Parasts"/>
    <w:next w:val="Pamatteksts"/>
    <w:rsid w:val="00976E08"/>
    <w:pPr>
      <w:keepNext/>
      <w:widowControl w:val="0"/>
      <w:autoSpaceDN/>
      <w:spacing w:before="240" w:after="120"/>
      <w:textAlignment w:val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Saraksts">
    <w:name w:val="List"/>
    <w:basedOn w:val="Pamatteksts"/>
    <w:rsid w:val="00976E08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Index">
    <w:name w:val="Index"/>
    <w:basedOn w:val="Parasts"/>
    <w:rsid w:val="00976E08"/>
    <w:pPr>
      <w:widowControl w:val="0"/>
      <w:suppressLineNumbers/>
      <w:autoSpaceDN/>
      <w:spacing w:after="0"/>
      <w:textAlignment w:val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rsid w:val="00976E08"/>
    <w:pPr>
      <w:jc w:val="center"/>
    </w:pPr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11942</Words>
  <Characters>6807</Characters>
  <Application>Microsoft Office Word</Application>
  <DocSecurity>0</DocSecurity>
  <Lines>56</Lines>
  <Paragraphs>37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2016-06-30T04:50:00Z</dcterms:created>
  <dcterms:modified xsi:type="dcterms:W3CDTF">2016-06-30T04:50:00Z</dcterms:modified>
</cp:coreProperties>
</file>