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8" w:rsidRPr="00BA071D" w:rsidRDefault="00FA2D28" w:rsidP="00FA2D28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A2D28" w:rsidRDefault="00FA2D28" w:rsidP="00FA2D28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473A90">
        <w:rPr>
          <w:b/>
          <w:lang w:val="lv-LV"/>
        </w:rPr>
        <w:t xml:space="preserve">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un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FA2D28" w:rsidRPr="00BA071D" w:rsidRDefault="00FA2D28" w:rsidP="00FA2D2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A2D28" w:rsidRPr="00BA071D" w:rsidRDefault="00FA2D28" w:rsidP="00FA2D28">
      <w:pPr>
        <w:jc w:val="center"/>
        <w:rPr>
          <w:b/>
          <w:caps/>
          <w:color w:val="000000"/>
          <w:lang w:val="lv-LV"/>
        </w:rPr>
      </w:pPr>
    </w:p>
    <w:p w:rsidR="00FA2D28" w:rsidRPr="00DD4CDA" w:rsidRDefault="00FA2D28" w:rsidP="00FA2D28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FA2D28" w:rsidRPr="00DD4CDA" w:rsidRDefault="00FA2D28" w:rsidP="00FA2D28">
      <w:pPr>
        <w:jc w:val="center"/>
        <w:rPr>
          <w:b/>
          <w:caps/>
          <w:color w:val="000000"/>
          <w:lang w:val="lv-LV"/>
        </w:rPr>
      </w:pPr>
    </w:p>
    <w:p w:rsidR="00FA2D28" w:rsidRPr="00DD4CDA" w:rsidRDefault="00FA2D28" w:rsidP="00FA2D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FA2D28" w:rsidRPr="00DD4CDA" w:rsidRDefault="00FA2D28" w:rsidP="00FA2D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FA2D28" w:rsidRPr="00DD4CDA" w:rsidRDefault="00FA2D28" w:rsidP="00FA2D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FA2D28" w:rsidRPr="00DD4CDA" w:rsidRDefault="00FA2D28" w:rsidP="00FA2D2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FA2D28" w:rsidRPr="00DD4CDA" w:rsidRDefault="00FA2D28" w:rsidP="00FA2D2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FA2D28" w:rsidRDefault="00FA2D28" w:rsidP="00FA2D2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FA2D28" w:rsidRDefault="00FA2D28" w:rsidP="00FA2D28">
      <w:pPr>
        <w:numPr>
          <w:ilvl w:val="0"/>
          <w:numId w:val="1"/>
        </w:numPr>
        <w:tabs>
          <w:tab w:val="left" w:pos="2880"/>
          <w:tab w:val="left" w:pos="3435"/>
        </w:tabs>
        <w:suppressAutoHyphens/>
        <w:ind w:left="720" w:hanging="360"/>
        <w:jc w:val="both"/>
        <w:rPr>
          <w:bCs/>
          <w:sz w:val="22"/>
          <w:lang w:val="lv-LV"/>
        </w:rPr>
      </w:pPr>
      <w:r w:rsidRPr="009B59FE">
        <w:rPr>
          <w:b/>
          <w:lang w:val="lv-LV"/>
        </w:rPr>
        <w:t>1.daļa -</w:t>
      </w:r>
      <w:r>
        <w:rPr>
          <w:b/>
          <w:lang w:val="lv-LV"/>
        </w:rPr>
        <w:t xml:space="preserve">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autoceļu </w:t>
      </w:r>
      <w:r>
        <w:rPr>
          <w:b/>
          <w:lang w:val="lv-LV"/>
        </w:rPr>
        <w:t xml:space="preserve">nomaļu </w:t>
      </w:r>
      <w:r w:rsidRPr="004E2255">
        <w:rPr>
          <w:b/>
          <w:lang w:val="lv-LV"/>
        </w:rPr>
        <w:t>uzturēšana</w:t>
      </w:r>
      <w:r>
        <w:rPr>
          <w:b/>
          <w:lang w:val="lv-LV"/>
        </w:rPr>
        <w:t xml:space="preserve"> </w:t>
      </w:r>
      <w:r w:rsidRPr="004B27EA">
        <w:rPr>
          <w:lang w:val="lv-LV"/>
        </w:rPr>
        <w:t>(apauguma mehanizēta pļaušana)</w:t>
      </w:r>
      <w:r>
        <w:rPr>
          <w:bCs/>
          <w:sz w:val="22"/>
          <w:lang w:val="lv-LV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290"/>
        <w:gridCol w:w="1603"/>
        <w:gridCol w:w="1365"/>
        <w:gridCol w:w="1729"/>
      </w:tblGrid>
      <w:tr w:rsidR="00FA2D28" w:rsidTr="00EC61DD">
        <w:trPr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Darba veids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Pr="00A2744D" w:rsidRDefault="00FA2D28" w:rsidP="00EC61DD">
            <w:pPr>
              <w:pStyle w:val="TableHeading"/>
              <w:snapToGrid w:val="0"/>
              <w:rPr>
                <w:lang w:val="lv-LV"/>
              </w:rPr>
            </w:pPr>
            <w:r w:rsidRPr="00A2744D">
              <w:rPr>
                <w:lang w:val="lv-LV"/>
              </w:rPr>
              <w:t>Pārgājiena</w:t>
            </w:r>
          </w:p>
          <w:p w:rsidR="00FA2D28" w:rsidRPr="00A2744D" w:rsidRDefault="00FA2D28" w:rsidP="00EC61DD">
            <w:pPr>
              <w:pStyle w:val="TableHeading"/>
              <w:snapToGrid w:val="0"/>
              <w:rPr>
                <w:lang w:val="lv-LV"/>
              </w:rPr>
            </w:pPr>
            <w:r w:rsidRPr="00A2744D">
              <w:rPr>
                <w:lang w:val="lv-LV"/>
              </w:rPr>
              <w:t xml:space="preserve">km 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Cena bez PVN 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PVN 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Cena ar PVN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</w:tr>
      <w:tr w:rsidR="00FA2D28" w:rsidTr="00EC61D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7923EF">
              <w:rPr>
                <w:b/>
                <w:szCs w:val="24"/>
                <w:lang w:val="lv-LV"/>
              </w:rPr>
              <w:t>Ilūkstes novada pašvaldības</w:t>
            </w:r>
            <w:r w:rsidRPr="004E2255">
              <w:rPr>
                <w:b/>
                <w:szCs w:val="24"/>
                <w:lang w:val="lv-LV"/>
              </w:rPr>
              <w:t xml:space="preserve"> autoceļu </w:t>
            </w:r>
            <w:r>
              <w:rPr>
                <w:b/>
                <w:szCs w:val="24"/>
                <w:lang w:val="lv-LV"/>
              </w:rPr>
              <w:t xml:space="preserve">nomaļu </w:t>
            </w:r>
            <w:r w:rsidRPr="004E2255">
              <w:rPr>
                <w:b/>
                <w:szCs w:val="24"/>
                <w:lang w:val="lv-LV"/>
              </w:rPr>
              <w:t>uzturēšana</w:t>
            </w:r>
            <w:r>
              <w:rPr>
                <w:lang/>
              </w:rPr>
              <w:t xml:space="preserve"> </w:t>
            </w:r>
            <w:r w:rsidRPr="004B27EA">
              <w:rPr>
                <w:lang w:val="lv-LV"/>
              </w:rPr>
              <w:t>(apauguma mehanizēta pļaušana)</w:t>
            </w:r>
            <w:r>
              <w:rPr>
                <w:lang/>
              </w:rPr>
              <w:t xml:space="preserve"> (1.daļa)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Pr="00A2744D" w:rsidRDefault="00FA2D28" w:rsidP="00EC61DD">
            <w:pPr>
              <w:pStyle w:val="TableContents"/>
              <w:snapToGrid w:val="0"/>
              <w:jc w:val="center"/>
              <w:rPr>
                <w:lang w:val="lv-LV"/>
              </w:rPr>
            </w:pPr>
            <w:r w:rsidRPr="00A2744D">
              <w:rPr>
                <w:lang w:val="lv-LV"/>
              </w:rPr>
              <w:t>1 km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FA2D28" w:rsidRDefault="00FA2D28" w:rsidP="00FA2D28">
      <w:pPr>
        <w:jc w:val="right"/>
      </w:pPr>
    </w:p>
    <w:p w:rsidR="00FA2D28" w:rsidRPr="004B27EA" w:rsidRDefault="00FA2D28" w:rsidP="00FA2D28">
      <w:pPr>
        <w:numPr>
          <w:ilvl w:val="0"/>
          <w:numId w:val="1"/>
        </w:numPr>
        <w:tabs>
          <w:tab w:val="left" w:pos="1275"/>
        </w:tabs>
        <w:jc w:val="both"/>
        <w:rPr>
          <w:b/>
          <w:lang/>
        </w:rPr>
      </w:pPr>
      <w:r>
        <w:rPr>
          <w:b/>
          <w:lang w:val="lv-LV"/>
        </w:rPr>
        <w:t xml:space="preserve">2.daļa - </w:t>
      </w:r>
      <w:r w:rsidRPr="007923EF">
        <w:rPr>
          <w:b/>
          <w:lang w:val="lv-LV"/>
        </w:rPr>
        <w:t>Ilūkstes novada pašvaldības</w:t>
      </w:r>
      <w:r w:rsidRPr="004E2255">
        <w:rPr>
          <w:b/>
          <w:lang w:val="lv-LV"/>
        </w:rPr>
        <w:t xml:space="preserve"> zemes vienību</w:t>
      </w:r>
      <w:r>
        <w:rPr>
          <w:b/>
          <w:lang w:val="lv-LV"/>
        </w:rPr>
        <w:t xml:space="preserve"> </w:t>
      </w:r>
      <w:r w:rsidRPr="004E2255">
        <w:rPr>
          <w:b/>
          <w:lang w:val="lv-LV"/>
        </w:rPr>
        <w:t>uzturēšana</w:t>
      </w:r>
      <w:r>
        <w:rPr>
          <w:b/>
          <w:lang/>
        </w:rPr>
        <w:tab/>
      </w:r>
      <w:r>
        <w:rPr>
          <w:b/>
          <w:lang w:val="lv-LV"/>
        </w:rPr>
        <w:t xml:space="preserve">Ilūkstes pilsētā </w:t>
      </w:r>
    </w:p>
    <w:p w:rsidR="00FA2D28" w:rsidRDefault="00FA2D28" w:rsidP="00FA2D28">
      <w:pPr>
        <w:tabs>
          <w:tab w:val="left" w:pos="1275"/>
        </w:tabs>
        <w:jc w:val="both"/>
        <w:rPr>
          <w:b/>
          <w:lang/>
        </w:rPr>
      </w:pPr>
      <w:r w:rsidRPr="004B27EA">
        <w:rPr>
          <w:lang w:val="lv-LV"/>
        </w:rPr>
        <w:t>(apauguma mehanizēta pļaušana)</w:t>
      </w:r>
      <w:r>
        <w:rPr>
          <w:bCs/>
          <w:sz w:val="22"/>
          <w:lang w:val="lv-LV"/>
        </w:rPr>
        <w:tab/>
      </w:r>
    </w:p>
    <w:p w:rsidR="00FA2D28" w:rsidRDefault="00FA2D28" w:rsidP="00FA2D28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sz w:val="22"/>
          <w:lang w:val="lv-LV"/>
        </w:rPr>
      </w:pPr>
      <w:r>
        <w:rPr>
          <w:rFonts w:ascii="Times New Roman" w:hAnsi="Times New Roman"/>
          <w:bCs/>
          <w:sz w:val="22"/>
          <w:lang w:val="lv-LV"/>
        </w:rPr>
        <w:tab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312"/>
        <w:gridCol w:w="2091"/>
        <w:gridCol w:w="1701"/>
        <w:gridCol w:w="2126"/>
      </w:tblGrid>
      <w:tr w:rsidR="00FA2D28" w:rsidTr="00EC61DD">
        <w:trPr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Darba veids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Pr="00A2744D" w:rsidRDefault="00FA2D28" w:rsidP="00EC61DD">
            <w:pPr>
              <w:pStyle w:val="TableHeading"/>
              <w:snapToGrid w:val="0"/>
              <w:rPr>
                <w:highlight w:val="yellow"/>
                <w:lang w:val="lv-LV"/>
              </w:rPr>
            </w:pPr>
            <w:r w:rsidRPr="00A2744D">
              <w:rPr>
                <w:lang w:val="lv-LV"/>
              </w:rPr>
              <w:t>Zemes vienība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Cena bez PVN 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PVN 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28" w:rsidRDefault="00FA2D28" w:rsidP="00EC61DD">
            <w:pPr>
              <w:pStyle w:val="TableHeading"/>
              <w:snapToGrid w:val="0"/>
              <w:rPr>
                <w:lang/>
              </w:rPr>
            </w:pPr>
            <w:r>
              <w:rPr>
                <w:lang/>
              </w:rPr>
              <w:t>Cena ar PVN  (</w:t>
            </w:r>
            <w:r>
              <w:rPr>
                <w:lang w:val="lv-LV"/>
              </w:rPr>
              <w:t>EUR</w:t>
            </w:r>
            <w:r>
              <w:rPr>
                <w:lang/>
              </w:rPr>
              <w:t>)</w:t>
            </w:r>
          </w:p>
        </w:tc>
      </w:tr>
      <w:tr w:rsidR="00FA2D28" w:rsidTr="00EC61DD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  <w:r>
              <w:rPr>
                <w:lang/>
              </w:rPr>
              <w:t xml:space="preserve"> </w:t>
            </w:r>
            <w:r w:rsidRPr="007923EF">
              <w:rPr>
                <w:b/>
                <w:szCs w:val="24"/>
                <w:lang w:val="lv-LV"/>
              </w:rPr>
              <w:t>Ilūkstes novada pašvaldības</w:t>
            </w:r>
            <w:r w:rsidRPr="004E2255">
              <w:rPr>
                <w:b/>
                <w:szCs w:val="24"/>
                <w:lang w:val="lv-LV"/>
              </w:rPr>
              <w:t xml:space="preserve"> zemes vienību</w:t>
            </w:r>
            <w:r>
              <w:rPr>
                <w:b/>
                <w:lang w:val="lv-LV"/>
              </w:rPr>
              <w:t xml:space="preserve"> </w:t>
            </w:r>
            <w:r w:rsidRPr="004E2255">
              <w:rPr>
                <w:b/>
                <w:szCs w:val="24"/>
                <w:lang w:val="lv-LV"/>
              </w:rPr>
              <w:t>uzturēšana</w:t>
            </w:r>
            <w:r>
              <w:rPr>
                <w:lang/>
              </w:rPr>
              <w:t xml:space="preserve"> </w:t>
            </w:r>
            <w:r w:rsidRPr="004B27EA">
              <w:rPr>
                <w:b/>
                <w:lang w:val="lv-LV"/>
              </w:rPr>
              <w:t>Ilūkstes pilsētā</w:t>
            </w:r>
            <w:r>
              <w:rPr>
                <w:lang w:val="lv-LV"/>
              </w:rPr>
              <w:t xml:space="preserve"> </w:t>
            </w:r>
            <w:r w:rsidRPr="004B27EA">
              <w:rPr>
                <w:lang w:val="lv-LV"/>
              </w:rPr>
              <w:t>(apauguma mehanizēta pļaušana)</w:t>
            </w:r>
            <w:r>
              <w:rPr>
                <w:lang/>
              </w:rPr>
              <w:t xml:space="preserve"> </w:t>
            </w:r>
            <w:r>
              <w:rPr>
                <w:lang w:val="lv-LV"/>
              </w:rPr>
              <w:t xml:space="preserve"> </w:t>
            </w:r>
            <w:r>
              <w:rPr>
                <w:lang/>
              </w:rPr>
              <w:t>(</w:t>
            </w:r>
            <w:r>
              <w:rPr>
                <w:lang w:val="lv-LV"/>
              </w:rPr>
              <w:t>2</w:t>
            </w:r>
            <w:r>
              <w:rPr>
                <w:lang/>
              </w:rPr>
              <w:t>.daļa)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Pr="00A2744D" w:rsidRDefault="00FA2D28" w:rsidP="00EC61DD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/>
              </w:rPr>
              <w:t xml:space="preserve">1 </w:t>
            </w:r>
            <w:r>
              <w:rPr>
                <w:lang w:val="lv-LV"/>
              </w:rPr>
              <w:t>ha</w:t>
            </w:r>
          </w:p>
        </w:tc>
        <w:tc>
          <w:tcPr>
            <w:tcW w:w="2091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28" w:rsidRDefault="00FA2D28" w:rsidP="00EC61DD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FA2D28" w:rsidRDefault="00FA2D28" w:rsidP="00FA2D28">
      <w:pPr>
        <w:jc w:val="right"/>
      </w:pPr>
    </w:p>
    <w:p w:rsidR="00FA2D28" w:rsidRPr="00A76F35" w:rsidRDefault="00FA2D28" w:rsidP="00FA2D28">
      <w:pPr>
        <w:tabs>
          <w:tab w:val="left" w:pos="1275"/>
        </w:tabs>
        <w:jc w:val="both"/>
        <w:rPr>
          <w:lang w:val="lv-LV"/>
        </w:rPr>
      </w:pPr>
      <w:r>
        <w:rPr>
          <w:b/>
          <w:lang w:val="lv-LV"/>
        </w:rPr>
        <w:t xml:space="preserve">     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A2D28" w:rsidRPr="00DD4CDA" w:rsidTr="00EC61DD">
        <w:tc>
          <w:tcPr>
            <w:tcW w:w="3388" w:type="dxa"/>
          </w:tcPr>
          <w:p w:rsidR="00FA2D28" w:rsidRPr="00DD4CDA" w:rsidRDefault="00FA2D28" w:rsidP="00EC61DD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A2D28" w:rsidRPr="00DD4CDA" w:rsidRDefault="00FA2D28" w:rsidP="00EC61D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A2D28" w:rsidRPr="00DD4CDA" w:rsidTr="00EC61DD">
        <w:tc>
          <w:tcPr>
            <w:tcW w:w="3388" w:type="dxa"/>
          </w:tcPr>
          <w:p w:rsidR="00FA2D28" w:rsidRPr="00DD4CDA" w:rsidRDefault="00FA2D28" w:rsidP="00EC61D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A2D28" w:rsidRPr="00DD4CDA" w:rsidRDefault="00FA2D28" w:rsidP="00EC61DD">
            <w:pPr>
              <w:jc w:val="right"/>
              <w:rPr>
                <w:color w:val="000000"/>
                <w:lang w:val="lv-LV"/>
              </w:rPr>
            </w:pPr>
          </w:p>
          <w:p w:rsidR="00FA2D28" w:rsidRPr="00DD4CDA" w:rsidRDefault="00FA2D28" w:rsidP="00EC61D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A2D28" w:rsidRPr="00DD4CDA" w:rsidRDefault="00FA2D28" w:rsidP="00EC61D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FA2D28" w:rsidRPr="00DD4CDA" w:rsidRDefault="00FA2D28" w:rsidP="00EC61DD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FA2D28" w:rsidRDefault="00FA2D28" w:rsidP="00FA2D28">
      <w:pPr>
        <w:ind w:left="1134" w:firstLine="1134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2D28" w:rsidRPr="00BA071D" w:rsidRDefault="00FA2D28" w:rsidP="00FA2D28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E209D9" w:rsidRPr="00FA2D28" w:rsidRDefault="00E209D9" w:rsidP="00FA2D28">
      <w:bookmarkStart w:id="0" w:name="_GoBack"/>
      <w:bookmarkEnd w:id="0"/>
    </w:p>
    <w:sectPr w:rsidR="00E209D9" w:rsidRPr="00FA2D28" w:rsidSect="00A2547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7B"/>
    <w:rsid w:val="00A2547B"/>
    <w:rsid w:val="00E209D9"/>
    <w:rsid w:val="00F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8310-0F1F-4C7A-8E14-67C9F04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A2547B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254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2547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A2547B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A2D28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A2D2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2016-05-24T12:25:00Z</dcterms:created>
  <dcterms:modified xsi:type="dcterms:W3CDTF">2016-05-24T12:25:00Z</dcterms:modified>
</cp:coreProperties>
</file>